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27" w:rsidRPr="00735CAD" w:rsidRDefault="006F7C27" w:rsidP="00ED026D">
      <w:pPr>
        <w:pStyle w:val="ConsPlusNormal"/>
        <w:jc w:val="center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№ __/__/МКД</w:t>
      </w:r>
    </w:p>
    <w:p w:rsidR="006F7C27" w:rsidRPr="00735CAD" w:rsidRDefault="006F7C27" w:rsidP="00ED026D">
      <w:pPr>
        <w:pStyle w:val="ConsPlusNormal"/>
        <w:jc w:val="center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об управлении многоквартирным домом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nformat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    г.</w:t>
      </w:r>
      <w:r>
        <w:rPr>
          <w:rFonts w:ascii="Times New Roman" w:hAnsi="Times New Roman" w:cs="Times New Roman"/>
        </w:rPr>
        <w:t>Куса</w:t>
      </w:r>
      <w:r w:rsidRPr="00735CAD">
        <w:rPr>
          <w:rFonts w:ascii="Times New Roman" w:hAnsi="Times New Roman" w:cs="Times New Roman"/>
        </w:rPr>
        <w:t xml:space="preserve">                            </w:t>
      </w:r>
      <w:r w:rsidRPr="00735CAD">
        <w:rPr>
          <w:rFonts w:ascii="Times New Roman" w:hAnsi="Times New Roman" w:cs="Times New Roman"/>
        </w:rPr>
        <w:tab/>
      </w:r>
      <w:r w:rsidRPr="00735CAD">
        <w:rPr>
          <w:rFonts w:ascii="Times New Roman" w:hAnsi="Times New Roman" w:cs="Times New Roman"/>
        </w:rPr>
        <w:tab/>
      </w:r>
      <w:r w:rsidRPr="00735CAD">
        <w:rPr>
          <w:rFonts w:ascii="Times New Roman" w:hAnsi="Times New Roman" w:cs="Times New Roman"/>
        </w:rPr>
        <w:tab/>
      </w:r>
      <w:r w:rsidRPr="00735CAD">
        <w:rPr>
          <w:rFonts w:ascii="Times New Roman" w:hAnsi="Times New Roman" w:cs="Times New Roman"/>
        </w:rPr>
        <w:tab/>
      </w:r>
      <w:r w:rsidRPr="00735CAD">
        <w:rPr>
          <w:rFonts w:ascii="Times New Roman" w:hAnsi="Times New Roman" w:cs="Times New Roman"/>
        </w:rPr>
        <w:tab/>
      </w:r>
      <w:r w:rsidRPr="00735CAD">
        <w:rPr>
          <w:rFonts w:ascii="Times New Roman" w:hAnsi="Times New Roman" w:cs="Times New Roman"/>
        </w:rPr>
        <w:tab/>
        <w:t xml:space="preserve">         "</w:t>
      </w:r>
      <w:r>
        <w:rPr>
          <w:rFonts w:ascii="Times New Roman" w:hAnsi="Times New Roman" w:cs="Times New Roman"/>
        </w:rPr>
        <w:t>____</w:t>
      </w:r>
      <w:r w:rsidRPr="00735CA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__________</w:t>
      </w:r>
      <w:r w:rsidRPr="00735CAD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</w:rPr>
          <w:t>2015</w:t>
        </w:r>
        <w:r w:rsidRPr="00735CAD">
          <w:rPr>
            <w:rFonts w:ascii="Times New Roman" w:hAnsi="Times New Roman" w:cs="Times New Roman"/>
          </w:rPr>
          <w:t xml:space="preserve"> г</w:t>
        </w:r>
      </w:smartTag>
      <w:r w:rsidRPr="00735CAD">
        <w:rPr>
          <w:rFonts w:ascii="Times New Roman" w:hAnsi="Times New Roman" w:cs="Times New Roman"/>
        </w:rPr>
        <w:t>.</w:t>
      </w:r>
    </w:p>
    <w:p w:rsidR="006F7C27" w:rsidRPr="00735CAD" w:rsidRDefault="006F7C27" w:rsidP="00ED026D">
      <w:pPr>
        <w:pStyle w:val="ConsPlusNonformat"/>
        <w:rPr>
          <w:rFonts w:ascii="Times New Roman" w:hAnsi="Times New Roman" w:cs="Times New Roman"/>
        </w:rPr>
      </w:pPr>
    </w:p>
    <w:p w:rsidR="006F7C27" w:rsidRPr="00735CAD" w:rsidRDefault="006F7C27" w:rsidP="003B19F4">
      <w:pPr>
        <w:pStyle w:val="ConsPlusNonformat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    </w:t>
      </w:r>
      <w:r w:rsidRPr="00735CAD">
        <w:rPr>
          <w:rFonts w:ascii="Times New Roman" w:hAnsi="Times New Roman" w:cs="Times New Roman"/>
        </w:rPr>
        <w:tab/>
      </w:r>
      <w:r w:rsidRPr="00731AB0">
        <w:rPr>
          <w:rFonts w:ascii="Times New Roman" w:hAnsi="Times New Roman" w:cs="Times New Roman"/>
          <w:b/>
        </w:rPr>
        <w:t>Со</w:t>
      </w:r>
      <w:r w:rsidRPr="006977F3">
        <w:rPr>
          <w:rFonts w:ascii="Times New Roman" w:hAnsi="Times New Roman" w:cs="Times New Roman"/>
          <w:b/>
        </w:rPr>
        <w:t>бственники многоквартирного дома №</w:t>
      </w:r>
      <w:r>
        <w:rPr>
          <w:rFonts w:ascii="Times New Roman" w:hAnsi="Times New Roman" w:cs="Times New Roman"/>
          <w:b/>
        </w:rPr>
        <w:t>___</w:t>
      </w:r>
      <w:r w:rsidRPr="006977F3">
        <w:rPr>
          <w:rFonts w:ascii="Times New Roman" w:hAnsi="Times New Roman" w:cs="Times New Roman"/>
          <w:b/>
        </w:rPr>
        <w:t xml:space="preserve"> по улице </w:t>
      </w:r>
      <w:r>
        <w:rPr>
          <w:rFonts w:ascii="Times New Roman" w:hAnsi="Times New Roman" w:cs="Times New Roman"/>
          <w:b/>
        </w:rPr>
        <w:t>________ в г. Куса</w:t>
      </w:r>
      <w:r w:rsidRPr="006977F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именуемые в дальнейшем «Собственник», в лице _____________, действующей на основании протокола общего собрания собственников помещений в многоквартирном доме от «____» ______________ 2015г. №___/___-___ с одн</w:t>
      </w:r>
      <w:r w:rsidRPr="00735CAD">
        <w:rPr>
          <w:rFonts w:ascii="Times New Roman" w:hAnsi="Times New Roman" w:cs="Times New Roman"/>
        </w:rPr>
        <w:t xml:space="preserve">ой  стороны, и </w:t>
      </w:r>
    </w:p>
    <w:p w:rsidR="006F7C27" w:rsidRPr="00735CAD" w:rsidRDefault="006F7C27" w:rsidP="003B19F4">
      <w:pPr>
        <w:pStyle w:val="ConsPlusNonformat"/>
        <w:ind w:firstLine="708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  <w:b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</w:rPr>
        <w:t>Универсальное предприятие коммунального хозяйства»</w:t>
      </w:r>
      <w:r w:rsidRPr="00735CAD">
        <w:rPr>
          <w:rFonts w:ascii="Times New Roman" w:hAnsi="Times New Roman" w:cs="Times New Roman"/>
        </w:rPr>
        <w:t>, именуемое в дальнейшем</w:t>
      </w:r>
      <w:r>
        <w:rPr>
          <w:rFonts w:ascii="Times New Roman" w:hAnsi="Times New Roman" w:cs="Times New Roman"/>
        </w:rPr>
        <w:t xml:space="preserve"> </w:t>
      </w:r>
      <w:r w:rsidRPr="00735CAD">
        <w:rPr>
          <w:rFonts w:ascii="Times New Roman" w:hAnsi="Times New Roman" w:cs="Times New Roman"/>
        </w:rPr>
        <w:t>"Управляющая организация", в лице</w:t>
      </w:r>
      <w:r>
        <w:rPr>
          <w:rFonts w:ascii="Times New Roman" w:hAnsi="Times New Roman" w:cs="Times New Roman"/>
        </w:rPr>
        <w:t xml:space="preserve">  директора Крылова Георгия Николаевича</w:t>
      </w:r>
      <w:r w:rsidRPr="00735CAD">
        <w:rPr>
          <w:rFonts w:ascii="Times New Roman" w:hAnsi="Times New Roman" w:cs="Times New Roman"/>
        </w:rPr>
        <w:t xml:space="preserve">, </w:t>
      </w:r>
      <w:r w:rsidRPr="007830D4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Устава</w:t>
      </w:r>
      <w:r w:rsidRPr="00735CAD">
        <w:rPr>
          <w:rFonts w:ascii="Times New Roman" w:hAnsi="Times New Roman" w:cs="Times New Roman"/>
        </w:rPr>
        <w:t>, с другой стороны, а вместе именуемые  "Стороны",   заключили   настоящий   Договор   о  нижеследующем:</w:t>
      </w:r>
    </w:p>
    <w:p w:rsidR="006F7C27" w:rsidRPr="00735CAD" w:rsidRDefault="006F7C27" w:rsidP="003B19F4">
      <w:pPr>
        <w:pStyle w:val="ConsPlusNormal"/>
        <w:ind w:firstLine="540"/>
        <w:rPr>
          <w:rFonts w:ascii="Times New Roman" w:hAnsi="Times New Roman" w:cs="Times New Roman"/>
        </w:rPr>
      </w:pPr>
    </w:p>
    <w:p w:rsidR="006F7C27" w:rsidRPr="00735CAD" w:rsidRDefault="006F7C27" w:rsidP="007E1C00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1. ОБЩИЕ ПОЛОЖЕНИЯ</w:t>
      </w:r>
    </w:p>
    <w:p w:rsidR="006F7C27" w:rsidRPr="00735CAD" w:rsidRDefault="006F7C27" w:rsidP="00805B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805B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24"/>
      <w:bookmarkEnd w:id="0"/>
      <w:r w:rsidRPr="00735CAD">
        <w:rPr>
          <w:rFonts w:ascii="Times New Roman" w:hAnsi="Times New Roman" w:cs="Times New Roman"/>
        </w:rPr>
        <w:t xml:space="preserve">1.1. Условия настоящего Договора являются одинаковыми для всех Собственников и владельцев помещений в </w:t>
      </w:r>
      <w:r>
        <w:rPr>
          <w:rFonts w:ascii="Times New Roman" w:hAnsi="Times New Roman" w:cs="Times New Roman"/>
        </w:rPr>
        <w:t>м</w:t>
      </w:r>
      <w:r w:rsidRPr="00735CAD">
        <w:rPr>
          <w:rFonts w:ascii="Times New Roman" w:hAnsi="Times New Roman" w:cs="Times New Roman"/>
        </w:rPr>
        <w:t>ногоквартирном доме</w:t>
      </w:r>
      <w:r>
        <w:rPr>
          <w:rFonts w:ascii="Times New Roman" w:hAnsi="Times New Roman" w:cs="Times New Roman"/>
        </w:rPr>
        <w:t xml:space="preserve"> и утверждены решением общего собрания (протокол № _____ от «____»__________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</w:rPr>
          <w:t>2015 г</w:t>
        </w:r>
      </w:smartTag>
      <w:r>
        <w:rPr>
          <w:rFonts w:ascii="Times New Roman" w:hAnsi="Times New Roman" w:cs="Times New Roman"/>
        </w:rPr>
        <w:t>.)</w:t>
      </w:r>
      <w:r w:rsidRPr="00735CAD">
        <w:rPr>
          <w:rFonts w:ascii="Times New Roman" w:hAnsi="Times New Roman" w:cs="Times New Roman"/>
        </w:rPr>
        <w:t>.</w:t>
      </w:r>
    </w:p>
    <w:p w:rsidR="006F7C27" w:rsidRPr="00735CAD" w:rsidRDefault="006F7C27" w:rsidP="00805B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1.2. При выполнении условий настоящего Договора Стороны руководствуются </w:t>
      </w:r>
      <w:hyperlink r:id="rId5" w:history="1">
        <w:r w:rsidRPr="00735CAD">
          <w:rPr>
            <w:rFonts w:ascii="Times New Roman" w:hAnsi="Times New Roman" w:cs="Times New Roman"/>
          </w:rPr>
          <w:t>Конституцией</w:t>
        </w:r>
      </w:hyperlink>
      <w:r w:rsidRPr="00735CAD">
        <w:rPr>
          <w:rFonts w:ascii="Times New Roman" w:hAnsi="Times New Roman" w:cs="Times New Roman"/>
        </w:rPr>
        <w:t xml:space="preserve"> Российской Федерации, Гражданским </w:t>
      </w:r>
      <w:hyperlink r:id="rId6" w:history="1">
        <w:r w:rsidRPr="00735CAD">
          <w:rPr>
            <w:rFonts w:ascii="Times New Roman" w:hAnsi="Times New Roman" w:cs="Times New Roman"/>
          </w:rPr>
          <w:t>кодексом</w:t>
        </w:r>
      </w:hyperlink>
      <w:r w:rsidRPr="00735CAD">
        <w:rPr>
          <w:rFonts w:ascii="Times New Roman" w:hAnsi="Times New Roman" w:cs="Times New Roman"/>
        </w:rPr>
        <w:t xml:space="preserve"> Российской Федерации, Жилищным </w:t>
      </w:r>
      <w:hyperlink r:id="rId7" w:history="1">
        <w:r w:rsidRPr="00735CAD">
          <w:rPr>
            <w:rFonts w:ascii="Times New Roman" w:hAnsi="Times New Roman" w:cs="Times New Roman"/>
          </w:rPr>
          <w:t>кодексом</w:t>
        </w:r>
      </w:hyperlink>
      <w:r w:rsidRPr="00735CAD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735CAD">
          <w:rPr>
            <w:rFonts w:ascii="Times New Roman" w:hAnsi="Times New Roman" w:cs="Times New Roman"/>
          </w:rPr>
          <w:t>Правилами</w:t>
        </w:r>
      </w:hyperlink>
      <w:r w:rsidRPr="00735CAD">
        <w:rPr>
          <w:rFonts w:ascii="Times New Roman" w:hAnsi="Times New Roman" w:cs="Times New Roman"/>
        </w:rPr>
        <w:t xml:space="preserve"> содержания общего имущества в многоквартирном доме, утвержденными Правительством Российской Федерации, </w:t>
      </w:r>
      <w:r>
        <w:rPr>
          <w:rFonts w:ascii="Times New Roman" w:hAnsi="Times New Roman" w:cs="Times New Roman"/>
        </w:rPr>
        <w:t>Постановлением Правительства Российской Федерации от 13.08.2006 г № 491, Федеральным законом РФ № 294-ФЗ от 26.12.2008, Федеральным законом РФ № 261-ФЗ от 23.01.2009, Постановлением правительства РФ № 354 от 06.05.2001, Постановлением правительства РФ № 493 от 11.06.2013, Правилами и нормами технической эксплуатации жилищного фонда, утвержденными Постановлением Госстроя РФ № 170 от 27.09.2003, Постановлением Губернатора Челябинской области № 266 от 17.03.2014, Постановлением Правительства РФ № 731 от 23.09.2010 «Об утверждении стандарта раскрытия информации организациями, осуществляемыми деятельность в сфере управления многоквартирными домами», Постановлением Правительства РФ № 410 от 14.05.2013 «О мерах по обеспечению безопасности при использовании и содержании внутридомового и внутриквартирного газового оборудования» и иными нормативными правовыми актами Российской Федерации, регулирующими жилищные отношения</w:t>
      </w:r>
      <w:r w:rsidRPr="00735CAD">
        <w:rPr>
          <w:rFonts w:ascii="Times New Roman" w:hAnsi="Times New Roman" w:cs="Times New Roman"/>
        </w:rPr>
        <w:t>.</w:t>
      </w:r>
    </w:p>
    <w:p w:rsidR="006F7C27" w:rsidRDefault="006F7C27" w:rsidP="00805B3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6F7C27" w:rsidRPr="00735CAD" w:rsidRDefault="006F7C27" w:rsidP="00805B3F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2. ПРЕДМЕТ ДОГОВОРА</w:t>
      </w:r>
    </w:p>
    <w:p w:rsidR="006F7C27" w:rsidRPr="00735CAD" w:rsidRDefault="006F7C27" w:rsidP="00805B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30"/>
      <w:bookmarkEnd w:id="1"/>
      <w:r w:rsidRPr="00735CAD">
        <w:rPr>
          <w:rFonts w:ascii="Times New Roman" w:hAnsi="Times New Roman" w:cs="Times New Roman"/>
        </w:rPr>
        <w:t>2.1. Цель настоящего Договора - управление многоквартирным домом с обеспечением благоприятных и безопасных условий проживания граждан, надлежащее содержание</w:t>
      </w:r>
      <w:r>
        <w:rPr>
          <w:rFonts w:ascii="Times New Roman" w:hAnsi="Times New Roman" w:cs="Times New Roman"/>
        </w:rPr>
        <w:t xml:space="preserve"> и текущий ремонт</w:t>
      </w:r>
      <w:r w:rsidRPr="00735CAD">
        <w:rPr>
          <w:rFonts w:ascii="Times New Roman" w:hAnsi="Times New Roman" w:cs="Times New Roman"/>
        </w:rPr>
        <w:t xml:space="preserve"> общего имущества в Многоквартирном доме, а также предоставлением коммунальных и иных услуг Собственникам, членам их семей, нанимателям и членам их семей, поднанимателям (далее - нанимателями), арендаторам, субарендаторам (далее - арендаторам) и иным лицам, пользующимся помещениями на законных основаниях (далее, так же – владельцы).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2.2. Управляющая организация по заданию </w:t>
      </w:r>
      <w:r>
        <w:rPr>
          <w:rFonts w:ascii="Times New Roman" w:hAnsi="Times New Roman" w:cs="Times New Roman"/>
        </w:rPr>
        <w:t>Собственников</w:t>
      </w:r>
      <w:r w:rsidRPr="00735CAD">
        <w:rPr>
          <w:rFonts w:ascii="Times New Roman" w:hAnsi="Times New Roman" w:cs="Times New Roman"/>
        </w:rPr>
        <w:t xml:space="preserve">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домом, содержанию и ремонту общего имущества, предоставлять коммунальные и иные услуги Собственникам, нанимателям и арендаторам в соответствии с </w:t>
      </w:r>
      <w:hyperlink w:anchor="Par57" w:history="1">
        <w:r w:rsidRPr="00735CAD">
          <w:rPr>
            <w:rFonts w:ascii="Times New Roman" w:hAnsi="Times New Roman" w:cs="Times New Roman"/>
          </w:rPr>
          <w:t>пп. 3.1.2</w:t>
        </w:r>
      </w:hyperlink>
      <w:r w:rsidRPr="00735CAD">
        <w:rPr>
          <w:rFonts w:ascii="Times New Roman" w:hAnsi="Times New Roman" w:cs="Times New Roman"/>
        </w:rPr>
        <w:t xml:space="preserve"> - </w:t>
      </w:r>
      <w:hyperlink w:anchor="Par67" w:history="1">
        <w:r w:rsidRPr="00735CAD">
          <w:rPr>
            <w:rFonts w:ascii="Times New Roman" w:hAnsi="Times New Roman" w:cs="Times New Roman"/>
          </w:rPr>
          <w:t>3.1.4</w:t>
        </w:r>
      </w:hyperlink>
      <w:r w:rsidRPr="00735CAD">
        <w:rPr>
          <w:rFonts w:ascii="Times New Roman" w:hAnsi="Times New Roman" w:cs="Times New Roman"/>
        </w:rPr>
        <w:t xml:space="preserve"> настоящего Договора,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регулируются отдельным договором.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2.3. </w:t>
      </w:r>
      <w:hyperlink r:id="rId9" w:history="1">
        <w:r w:rsidRPr="00735CAD">
          <w:rPr>
            <w:rFonts w:ascii="Times New Roman" w:hAnsi="Times New Roman" w:cs="Times New Roman"/>
          </w:rPr>
          <w:t>Состав общего имущества</w:t>
        </w:r>
      </w:hyperlink>
      <w:r w:rsidRPr="00735CAD">
        <w:rPr>
          <w:rFonts w:ascii="Times New Roman" w:hAnsi="Times New Roman" w:cs="Times New Roman"/>
        </w:rPr>
        <w:t xml:space="preserve"> в Многоквартирном доме, в отношении которого осуществляется управление, указаны в Приложении № 1 к настоящему Договору.</w:t>
      </w:r>
    </w:p>
    <w:p w:rsidR="006F7C27" w:rsidRPr="00735CAD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 ПРАВА И ОБЯЗАННОСТИ СТОРОН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 Управляющая организация обязана: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hyperlink w:anchor="Par30" w:history="1">
        <w:r w:rsidRPr="00735CAD">
          <w:rPr>
            <w:rFonts w:ascii="Times New Roman" w:hAnsi="Times New Roman" w:cs="Times New Roman"/>
          </w:rPr>
          <w:t>п. 2.1</w:t>
        </w:r>
      </w:hyperlink>
      <w:r w:rsidRPr="00735CAD">
        <w:rPr>
          <w:rFonts w:ascii="Times New Roman" w:hAnsi="Times New Roman" w:cs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57"/>
      <w:bookmarkEnd w:id="2"/>
      <w:r w:rsidRPr="00735CAD">
        <w:rPr>
          <w:rFonts w:ascii="Times New Roman" w:hAnsi="Times New Roman" w:cs="Times New Roman"/>
        </w:rPr>
        <w:t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и текущему ремонту общего имущества (Приложение № 2) к настоящему Договору.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59"/>
      <w:bookmarkEnd w:id="3"/>
      <w:r w:rsidRPr="00735CAD">
        <w:rPr>
          <w:rFonts w:ascii="Times New Roman" w:hAnsi="Times New Roman" w:cs="Times New Roman"/>
        </w:rPr>
        <w:t xml:space="preserve">3.1.3. Предоставлять коммунальные услуги Собственникам, нанимателям и арендаторам помещений в Многоквартирном доме в соответствии с обязательными требованиями, установленными </w:t>
      </w:r>
      <w:hyperlink r:id="rId10" w:history="1">
        <w:r w:rsidRPr="00735CAD">
          <w:rPr>
            <w:rFonts w:ascii="Times New Roman" w:hAnsi="Times New Roman" w:cs="Times New Roman"/>
          </w:rPr>
          <w:t>Правилами</w:t>
        </w:r>
      </w:hyperlink>
      <w:r w:rsidRPr="00735CAD">
        <w:rPr>
          <w:rFonts w:ascii="Times New Roman" w:hAnsi="Times New Roman" w:cs="Times New Roman"/>
        </w:rPr>
        <w:t xml:space="preserve"> предоставления коммунальных услуг, утвержденными Правительством Российской Федерации, установленного качества, а так же других услуг согласно Перечню предоставляемых Управляющей компанией коммунальных и других услуг (Приложение № 3) к настоящему Договору и в необходимом объеме, безопасные для жизни, здоровья потребителей и не причиняющие вреда их имуществу.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67"/>
      <w:bookmarkStart w:id="5" w:name="Par79"/>
      <w:bookmarkEnd w:id="4"/>
      <w:bookmarkEnd w:id="5"/>
      <w:r w:rsidRPr="00735CAD">
        <w:rPr>
          <w:rFonts w:ascii="Times New Roman" w:hAnsi="Times New Roman" w:cs="Times New Roman"/>
        </w:rPr>
        <w:t>3.1.4. Начислять и принимать от Собственников, нанимателей и арендаторов плату за жилое помещение, коммунальные и другие услуги согласно выставленному платежному документу.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По договору социального найма или договору найма жилого помещения государственного жилищного фонда плата за содержание и ремонт общего имущества, а также плата за коммунальные и другие услуги принимается от нанимателя такого помещения.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Управляющая организация может обеспечивать начисление и перечисление платежей за наем в соответствии с заключенным договором (соглашением) с Собственником.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3.1.5. Требовать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3.1.6. Требовать внесения платы от Собственника в случае непоступления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</w:t>
      </w:r>
      <w:hyperlink w:anchor="Par188" w:history="1">
        <w:r w:rsidRPr="00735CAD">
          <w:rPr>
            <w:rFonts w:ascii="Times New Roman" w:hAnsi="Times New Roman" w:cs="Times New Roman"/>
          </w:rPr>
          <w:t>п. п. 4.6</w:t>
        </w:r>
      </w:hyperlink>
      <w:r w:rsidRPr="00735CAD">
        <w:rPr>
          <w:rFonts w:ascii="Times New Roman" w:hAnsi="Times New Roman" w:cs="Times New Roman"/>
        </w:rPr>
        <w:t xml:space="preserve">, </w:t>
      </w:r>
      <w:hyperlink w:anchor="Par189" w:history="1">
        <w:r w:rsidRPr="00735CAD">
          <w:rPr>
            <w:rFonts w:ascii="Times New Roman" w:hAnsi="Times New Roman" w:cs="Times New Roman"/>
          </w:rPr>
          <w:t>4.7</w:t>
        </w:r>
      </w:hyperlink>
      <w:r w:rsidRPr="00735CAD">
        <w:rPr>
          <w:rFonts w:ascii="Times New Roman" w:hAnsi="Times New Roman" w:cs="Times New Roman"/>
        </w:rPr>
        <w:t xml:space="preserve"> настоящего Договора.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3.1.7. Заключить договоры с соответствующими государственными структурами для возмещения разницы в оплате услуг (работ) по настоящему Договору, в том числе коммунальных услуг для Собственника - гражданина, плата которого законодательно установлена ниже платы по настоящему Договору в порядке, установленном законодательством.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3.1.8. Обеспечить круглосуточное аварийно-диспетчерское обслуживание Многоквартирного дома, уведомить ТСЖ и владельцев о номерах телефонов аварийных и диспетчерских служб, устранять аварии, а также выполнять заявки ТСЖ и/или владельца в сроки, установленные законодательством и настоящим Договором.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3.1.9. Обеспечить выполнение работ по устранению причин аварийных ситуаций, приводящих к угрозе жизни, здоровью граждан, а также к порче их имущества, таких, как залив, засор стояка канализации, остановка лифтов, отключение электричества и других, подлежащих экстренному устранению в течение </w:t>
      </w:r>
      <w:r>
        <w:rPr>
          <w:rFonts w:ascii="Times New Roman" w:hAnsi="Times New Roman" w:cs="Times New Roman"/>
        </w:rPr>
        <w:t>120</w:t>
      </w:r>
      <w:r w:rsidRPr="00735CAD">
        <w:rPr>
          <w:rFonts w:ascii="Times New Roman" w:hAnsi="Times New Roman" w:cs="Times New Roman"/>
        </w:rPr>
        <w:t xml:space="preserve"> минут с момента поступления заявки по телефону.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3.1.10. Хранить и актуализировать документацию (базы данных), полученную от 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3.1.11. Организовать и вести прием Собственников, нанимателей и арендаторов по вопросам, касающимся данного Договора, рассматривать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</w:t>
      </w:r>
      <w:r>
        <w:rPr>
          <w:rFonts w:ascii="Times New Roman" w:hAnsi="Times New Roman" w:cs="Times New Roman"/>
        </w:rPr>
        <w:t xml:space="preserve"> 30</w:t>
      </w:r>
      <w:r w:rsidRPr="00735CA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735CAD">
        <w:rPr>
          <w:rFonts w:ascii="Times New Roman" w:hAnsi="Times New Roman" w:cs="Times New Roman"/>
        </w:rPr>
        <w:t>) рабочих дней с даты получения вышеуказанных обращений направить соответственно Собственнику, нанимателю или арендатору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Уведомить Собственника, нанимателя или арендатора о месте и графике их приема по указанным вопросам.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90"/>
      <w:bookmarkEnd w:id="6"/>
      <w:r w:rsidRPr="00735CAD">
        <w:rPr>
          <w:rFonts w:ascii="Times New Roman" w:hAnsi="Times New Roman" w:cs="Times New Roman"/>
        </w:rPr>
        <w:t>3.1.12. Представлять С</w:t>
      </w:r>
      <w:r>
        <w:rPr>
          <w:rFonts w:ascii="Times New Roman" w:hAnsi="Times New Roman" w:cs="Times New Roman"/>
        </w:rPr>
        <w:t>обственнику</w:t>
      </w:r>
      <w:r w:rsidRPr="00735CAD">
        <w:rPr>
          <w:rFonts w:ascii="Times New Roman" w:hAnsi="Times New Roman" w:cs="Times New Roman"/>
        </w:rPr>
        <w:t xml:space="preserve">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3.1.13. Не распространять конфиденциальную информацию, принадлежащую  Собственникам (нанимателями, арендаторам) (не передавать ее иным лицам, в т.ч. организациям), без их письменного разрешения, за исключением случаев, предусмотренных действующим законодательством.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3.1.14. Предоставлять или организовать предоставление,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3.1.15. Информировать,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3.1.16. В случае невыполнения работ или </w:t>
      </w:r>
      <w:r>
        <w:rPr>
          <w:rFonts w:ascii="Times New Roman" w:hAnsi="Times New Roman" w:cs="Times New Roman"/>
        </w:rPr>
        <w:t xml:space="preserve">не </w:t>
      </w:r>
      <w:r w:rsidRPr="00735CAD">
        <w:rPr>
          <w:rFonts w:ascii="Times New Roman" w:hAnsi="Times New Roman" w:cs="Times New Roman"/>
        </w:rPr>
        <w:t>предоставления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3.1.17.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</w:t>
      </w:r>
      <w:hyperlink w:anchor="Par203" w:history="1">
        <w:r w:rsidRPr="00735CAD">
          <w:rPr>
            <w:rFonts w:ascii="Times New Roman" w:hAnsi="Times New Roman" w:cs="Times New Roman"/>
          </w:rPr>
          <w:t>п. 4.17</w:t>
        </w:r>
      </w:hyperlink>
      <w:r w:rsidRPr="00735CAD">
        <w:rPr>
          <w:rFonts w:ascii="Times New Roman" w:hAnsi="Times New Roman" w:cs="Times New Roman"/>
        </w:rPr>
        <w:t xml:space="preserve"> настоящего Договора.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3.1.18. В течение действия указанных в Перечне работ по ремонту общего имущества в Многоквартирном доме 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 Собственниками, арендаторами, нанимателями. Недостаток и дефект считается выявленным, если Управляющая организация получила заявку на их устранение.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3.1.19. Информировать в письменной форме , Собственников, арендаторов и нанимателей об изменении размера платы за помещение пропорционально их доле в праве на общее имущество в Многоквартирном доме (в случае применения цен за содержание и ремонт жилого помещения, устанавливаемых органами государственной власти), коммунальные услуги не позднее </w:t>
      </w:r>
      <w:r>
        <w:rPr>
          <w:rFonts w:ascii="Times New Roman" w:hAnsi="Times New Roman" w:cs="Times New Roman"/>
        </w:rPr>
        <w:t>5</w:t>
      </w:r>
      <w:r w:rsidRPr="00735CAD">
        <w:rPr>
          <w:rFonts w:ascii="Times New Roman" w:hAnsi="Times New Roman" w:cs="Times New Roman"/>
        </w:rPr>
        <w:t xml:space="preserve">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76" w:history="1">
        <w:r w:rsidRPr="00735CAD">
          <w:rPr>
            <w:rFonts w:ascii="Times New Roman" w:hAnsi="Times New Roman" w:cs="Times New Roman"/>
          </w:rPr>
          <w:t>разделом 4</w:t>
        </w:r>
      </w:hyperlink>
      <w:r w:rsidRPr="00735CAD">
        <w:rPr>
          <w:rFonts w:ascii="Times New Roman" w:hAnsi="Times New Roman" w:cs="Times New Roman"/>
        </w:rPr>
        <w:t xml:space="preserve"> настоящего Договора, но не позже даты выставления платежных документов.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3.1.20. Обеспечить выдачу платежных документов не позднее первого числа месяца, следующего за оплачиваемым.  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3.1.21. Осуществлять работы по приему и оформлению в установленном порядке требуемой документации для регистрации (снятия с регистрационного учета) по месту жительства (месту пребывания) граждан Российской Федерации в соответствии с действующим законодательством РФ.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3.1.22.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3.1.23. Не менее чем за три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3.1.24. По требованию, Собственников, нанимателей и/или арендаторов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103"/>
      <w:bookmarkEnd w:id="7"/>
      <w:r w:rsidRPr="00735CAD">
        <w:rPr>
          <w:rFonts w:ascii="Times New Roman" w:hAnsi="Times New Roman" w:cs="Times New Roman"/>
        </w:rPr>
        <w:t>3.1.25. Предоставлять отчет о выполнении Договора за истекший календарный год в течение первого месяца (квартала), следующего за истекшим годом действия Договора, а при заключении Договора на один год - не ранее чем за два месяца и не позднее чем за один месяц до истечения срока его действия. В отчете указывается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претензий, предложений, заявлений и жалоб и о принятых мерах по устранению указанных в них недостатков в установленные сроки.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3.1.3. В течение срока действия настоящего Договора по требованию представлять квартальные (ежемесячные) отчеты о выполненных работах и услугах согласно Договору.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3.1.31. На основании заявки, Собственника, нанимателя и/или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помещению(ям).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3.1.32. Представлять интересы Собственника, нанимателя и/или арендатора в рамках исполнения своих обязательств по настоящему Договору.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107"/>
      <w:bookmarkEnd w:id="8"/>
      <w:r w:rsidRPr="00735CAD">
        <w:rPr>
          <w:rFonts w:ascii="Times New Roman" w:hAnsi="Times New Roman" w:cs="Times New Roman"/>
        </w:rPr>
        <w:t>3.1.33. Не допускать использования общего имущества Собственников помещений в Многоквартирном доме, в т.ч. предоставления коммунальных ресурсов с их использованием, без соответствующих решений общего собрания Собственников.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112"/>
      <w:bookmarkEnd w:id="9"/>
      <w:r w:rsidRPr="00735CAD">
        <w:rPr>
          <w:rFonts w:ascii="Times New Roman" w:hAnsi="Times New Roman" w:cs="Times New Roman"/>
        </w:rPr>
        <w:t>3.1.34. Передать техническую документацию (базы данных) и иные связанные с управлением домом документы в случае прекращения действия Договора.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3.1.35.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</w:t>
      </w:r>
      <w:hyperlink r:id="rId11" w:history="1">
        <w:r w:rsidRPr="00735CAD">
          <w:rPr>
            <w:rFonts w:ascii="Times New Roman" w:hAnsi="Times New Roman" w:cs="Times New Roman"/>
          </w:rPr>
          <w:t>ст. 4</w:t>
        </w:r>
      </w:hyperlink>
      <w:r w:rsidRPr="00735CAD">
        <w:rPr>
          <w:rFonts w:ascii="Times New Roman" w:hAnsi="Times New Roman" w:cs="Times New Roman"/>
        </w:rPr>
        <w:t xml:space="preserve"> Жилищного кодекса Российской Федерации).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123"/>
      <w:bookmarkEnd w:id="10"/>
      <w:r w:rsidRPr="00735CAD">
        <w:rPr>
          <w:rFonts w:ascii="Times New Roman" w:hAnsi="Times New Roman" w:cs="Times New Roman"/>
        </w:rPr>
        <w:t>3.1.36. Ежегодно разрабатывать и доводить до сведения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3.1.37. Обеспечить выполнение требований законодательства об энергосбережении и о повышении энергетической эффективности.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3.1.38. Обеспечить возможность контроля за исполнением обязательств по настоящему Договору (</w:t>
      </w:r>
      <w:hyperlink w:anchor="Par218" w:history="1">
        <w:r w:rsidRPr="00735CAD">
          <w:rPr>
            <w:rFonts w:ascii="Times New Roman" w:hAnsi="Times New Roman" w:cs="Times New Roman"/>
          </w:rPr>
          <w:t>раздел 6</w:t>
        </w:r>
      </w:hyperlink>
      <w:r w:rsidRPr="00735CAD">
        <w:rPr>
          <w:rFonts w:ascii="Times New Roman" w:hAnsi="Times New Roman" w:cs="Times New Roman"/>
        </w:rPr>
        <w:t xml:space="preserve"> Договора).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3.1.39.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3.1.40. Довести до сведения, Владельцев информацию о саморегулируемой организации (далее - СРО), членом которой является Управляющая организация, путем размещения информации на информационных стендах (досках) в подъездах или иным способом.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3.2. Управляющая организация вправе: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3.2.2. Требовать от Собственников, нанимателей и арендаторов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3.2.3. В случае несоответствия данных, имеющихся у Управляющей организации, с данными, предоставленными</w:t>
      </w:r>
      <w:r>
        <w:rPr>
          <w:rFonts w:ascii="Times New Roman" w:hAnsi="Times New Roman" w:cs="Times New Roman"/>
        </w:rPr>
        <w:t xml:space="preserve"> </w:t>
      </w:r>
      <w:r w:rsidRPr="00735CAD">
        <w:rPr>
          <w:rFonts w:ascii="Times New Roman" w:hAnsi="Times New Roman" w:cs="Times New Roman"/>
        </w:rPr>
        <w:t xml:space="preserve">Собственником, нанимателем и/или арендатором,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185" w:history="1">
        <w:r w:rsidRPr="00735CAD">
          <w:rPr>
            <w:rFonts w:ascii="Times New Roman" w:hAnsi="Times New Roman" w:cs="Times New Roman"/>
          </w:rPr>
          <w:t>п. 4.4</w:t>
        </w:r>
      </w:hyperlink>
      <w:r w:rsidRPr="00735CAD">
        <w:rPr>
          <w:rFonts w:ascii="Times New Roman" w:hAnsi="Times New Roman" w:cs="Times New Roman"/>
        </w:rPr>
        <w:t xml:space="preserve"> настоящего Договора.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3.2.5. Готовить в соответствии с условиями </w:t>
      </w:r>
      <w:hyperlink w:anchor="Par179" w:history="1">
        <w:r w:rsidRPr="00735CAD">
          <w:rPr>
            <w:rFonts w:ascii="Times New Roman" w:hAnsi="Times New Roman" w:cs="Times New Roman"/>
          </w:rPr>
          <w:t>п. п. 4.1</w:t>
        </w:r>
      </w:hyperlink>
      <w:r w:rsidRPr="00735CAD">
        <w:rPr>
          <w:rFonts w:ascii="Times New Roman" w:hAnsi="Times New Roman" w:cs="Times New Roman"/>
        </w:rPr>
        <w:t xml:space="preserve"> - </w:t>
      </w:r>
      <w:hyperlink w:anchor="Par181" w:history="1">
        <w:r w:rsidRPr="00735CAD">
          <w:rPr>
            <w:rFonts w:ascii="Times New Roman" w:hAnsi="Times New Roman" w:cs="Times New Roman"/>
          </w:rPr>
          <w:t>4.2</w:t>
        </w:r>
      </w:hyperlink>
      <w:r w:rsidRPr="00735CAD">
        <w:rPr>
          <w:rFonts w:ascii="Times New Roman" w:hAnsi="Times New Roman" w:cs="Times New Roman"/>
        </w:rPr>
        <w:t xml:space="preserve"> настоящего Договора предложения по установлению на предстоящий год размера платы за содержание и ремонт общего имущества в Многоквартирном доме/перечней работ и услуг, предусмотренных Приложениями к настоящему Договору).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3.2.6.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Собственников, согласовав с последними дату и время таких осмотров.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3.2.8.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3.2.9.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предусмотренных действующим законодательством.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3.3. </w:t>
      </w:r>
      <w:r>
        <w:rPr>
          <w:rFonts w:ascii="Times New Roman" w:hAnsi="Times New Roman" w:cs="Times New Roman"/>
        </w:rPr>
        <w:t xml:space="preserve">Собственник </w:t>
      </w:r>
      <w:r w:rsidRPr="00735CAD">
        <w:rPr>
          <w:rFonts w:ascii="Times New Roman" w:hAnsi="Times New Roman" w:cs="Times New Roman"/>
        </w:rPr>
        <w:t>обязан: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3.3.1. 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3.3.2. Сообщать Управляющей организации о выявленных неисправностях общего имущества в Многоквартирном доме.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3.3.3. Доводить до Собственников на их общем собрании отчет Управляющей организации.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3.3.4. Осуществлять организацию общих собраний Собственников помещений по вопросам использования общего имущества (</w:t>
      </w:r>
      <w:hyperlink w:anchor="Par107" w:history="1">
        <w:r w:rsidRPr="00735CAD">
          <w:rPr>
            <w:rFonts w:ascii="Times New Roman" w:hAnsi="Times New Roman" w:cs="Times New Roman"/>
          </w:rPr>
          <w:t>п. 3.1.33</w:t>
        </w:r>
      </w:hyperlink>
      <w:r w:rsidRPr="00735CAD">
        <w:rPr>
          <w:rFonts w:ascii="Times New Roman" w:hAnsi="Times New Roman" w:cs="Times New Roman"/>
        </w:rPr>
        <w:t xml:space="preserve"> настоящего договора).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3.3.5. Содействовать выполнению Собственниками (нанимателями, арендаторами) требований положений Жилищного </w:t>
      </w:r>
      <w:hyperlink r:id="rId12" w:history="1">
        <w:r w:rsidRPr="00735CAD">
          <w:rPr>
            <w:rFonts w:ascii="Times New Roman" w:hAnsi="Times New Roman" w:cs="Times New Roman"/>
          </w:rPr>
          <w:t>кодекса</w:t>
        </w:r>
      </w:hyperlink>
      <w:r w:rsidRPr="00735CAD">
        <w:rPr>
          <w:rFonts w:ascii="Times New Roman" w:hAnsi="Times New Roman" w:cs="Times New Roman"/>
        </w:rPr>
        <w:t xml:space="preserve"> Российской Федерации, иных нормативных правовых актов и следующих обязательств, принятых ими: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3.4.Собственники помещений Многоквартирного дома: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3.4.1.Предоставляют право Управляющей организации и передают ей функции по ведению регистрационного учета по месту жительства и месту пребывания граждан Российской Федерации и иных граждан в Многоквартирном доме.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 3.4.2. Предоставляют право Управляющей организации заключать от имени Собственников договоры на предоставление коммунальных услуг с ресурсоснабжающими и иными организациями и осуществлять получение денежных средств с Собственников за оказанные коммунальные услуги.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3.4.3. Обязаны своевременно и полностью вносить плату за помещение и коммунальные услуги, а также иные платежи, установленные по решению общего собрания, принятому в соответствии с законодательством. Своевременно представлять Управляющей организации документы, подтверждающие права на льготы его и лиц, пользующихся его помещением(ями).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3.4.4. Обязаны при неиспользовании помещения(й)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6F7C27" w:rsidRPr="00735CAD" w:rsidRDefault="006F7C27" w:rsidP="00C36C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3.4.5. Обязаны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6F7C27" w:rsidRPr="00735CAD" w:rsidRDefault="006F7C27" w:rsidP="00C36C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3.4.6. Обязаны сообщать Управляющей организации о выявленных неисправностях общего имущества в Многоквартирном доме.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3.4.7. Обязаны соблюдать следующие требования: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а) не производить перенос инженерных сетей;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з) не использовать пассажирские лифты для транспортировки строительных материалов и отходов без упаковки;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к) не создавать повышенного шума в жилых помещениях и местах общего пользования с 23.00 до 7.00 (ремонтные работы производить только в период с 8.00 до 20.00);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3.4.8. Собственники обязаны предоставлять Управляющей организации в течение трех рабочих дней сведения: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об изменении количества граждан, проживающих в жилом(ых) помещении(ях),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об изменении объемов потребления ресурсов в нежилых помещениях с указанием мощности и возможных режимах работы установленных в нежилом(ых) помещении(ях)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735CAD">
        <w:rPr>
          <w:rFonts w:ascii="Times New Roman" w:hAnsi="Times New Roman" w:cs="Times New Roman"/>
        </w:rPr>
        <w:t>.Собственники помещений многоквартирного дома имеют право: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735CAD">
        <w:rPr>
          <w:rFonts w:ascii="Times New Roman" w:hAnsi="Times New Roman" w:cs="Times New Roman"/>
        </w:rPr>
        <w:t xml:space="preserve">.1. Требовать перерасчета размера платы за коммунальные услуги при предоставлении коммунальных услуг ненадлежащего качества и/или с перерывами, превышающими установленную продолжительность, в порядке, установленном </w:t>
      </w:r>
      <w:hyperlink r:id="rId13" w:history="1">
        <w:r w:rsidRPr="00735CAD">
          <w:rPr>
            <w:rFonts w:ascii="Times New Roman" w:hAnsi="Times New Roman" w:cs="Times New Roman"/>
          </w:rPr>
          <w:t>Правилами</w:t>
        </w:r>
      </w:hyperlink>
      <w:r w:rsidRPr="00735CAD">
        <w:rPr>
          <w:rFonts w:ascii="Times New Roman" w:hAnsi="Times New Roman" w:cs="Times New Roman"/>
        </w:rPr>
        <w:t xml:space="preserve"> предоставления коммунальных услуг гражданам, утвержденными постановлением Правительства Российской Федерации.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735CAD">
        <w:rPr>
          <w:rFonts w:ascii="Times New Roman" w:hAnsi="Times New Roman" w:cs="Times New Roman"/>
        </w:rPr>
        <w:t>.2.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735CAD">
        <w:rPr>
          <w:rFonts w:ascii="Times New Roman" w:hAnsi="Times New Roman" w:cs="Times New Roman"/>
        </w:rPr>
        <w:t>.3. Требовать от Управляющей организации ежегодного представления отчета о выполнении настоящего Договора.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 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11" w:name="Par176"/>
      <w:bookmarkEnd w:id="11"/>
      <w:r w:rsidRPr="00735CAD">
        <w:rPr>
          <w:rFonts w:ascii="Times New Roman" w:hAnsi="Times New Roman" w:cs="Times New Roman"/>
        </w:rPr>
        <w:t>4. ЦЕНА ДОГОВОРА, РАЗМЕР ПЛАТЫ ЗА ПОМЕЩЕНИЕ И КОММУНАЛЬНЫЕ</w:t>
      </w:r>
    </w:p>
    <w:p w:rsidR="006F7C27" w:rsidRPr="00735CAD" w:rsidRDefault="006F7C27" w:rsidP="00ED026D">
      <w:pPr>
        <w:pStyle w:val="ConsPlusNormal"/>
        <w:jc w:val="center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УСЛУГИ, ПОРЯДОК ЕЕ ВНЕСЕНИЯ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800D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ar179"/>
      <w:bookmarkEnd w:id="12"/>
      <w:r w:rsidRPr="00735CAD">
        <w:rPr>
          <w:rFonts w:ascii="Times New Roman" w:hAnsi="Times New Roman" w:cs="Times New Roman"/>
        </w:rPr>
        <w:t>4.1. Цена Договора определяется общей стоимостью услуг и работ по содержанию и ремонту общего имущества в год, приведенных в Перечне услуг и работ по содержанию и текущему ремонту общего имущества в Многоквартирном доме к настоящему Договору.</w:t>
      </w:r>
    </w:p>
    <w:p w:rsidR="006F7C27" w:rsidRPr="00735CAD" w:rsidRDefault="006F7C27" w:rsidP="001D79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ar181"/>
      <w:bookmarkEnd w:id="13"/>
      <w:r w:rsidRPr="00735CAD">
        <w:rPr>
          <w:rFonts w:ascii="Times New Roman" w:hAnsi="Times New Roman" w:cs="Times New Roman"/>
        </w:rPr>
        <w:t xml:space="preserve">4.2. Размер вознаграждения Управляющей организации входит в состав платы за содержание и ремонт жилого помещения и составляет </w:t>
      </w:r>
      <w:r>
        <w:rPr>
          <w:rFonts w:ascii="Times New Roman" w:hAnsi="Times New Roman" w:cs="Times New Roman"/>
        </w:rPr>
        <w:t>____</w:t>
      </w:r>
      <w:r w:rsidRPr="00735CAD">
        <w:rPr>
          <w:rFonts w:ascii="Times New Roman" w:hAnsi="Times New Roman" w:cs="Times New Roman"/>
        </w:rPr>
        <w:t xml:space="preserve">% от размера платы, предусмотренной в п. 4.3. настоящего Договора. 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4.3. Размер платы за содержание и текущий ремонт общего имущества в Многоквартирном доме устанавливается за 1 кв. метр площади, которая составляет на 2</w:t>
      </w:r>
      <w:r>
        <w:rPr>
          <w:rFonts w:ascii="Times New Roman" w:hAnsi="Times New Roman" w:cs="Times New Roman"/>
        </w:rPr>
        <w:t>015 год ___________</w:t>
      </w:r>
      <w:r w:rsidRPr="00735CAD">
        <w:rPr>
          <w:rFonts w:ascii="Times New Roman" w:hAnsi="Times New Roman" w:cs="Times New Roman"/>
        </w:rPr>
        <w:t xml:space="preserve"> рублей за квадратный метр общей площади помещения.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ar185"/>
      <w:bookmarkEnd w:id="14"/>
      <w:r w:rsidRPr="00735CAD">
        <w:rPr>
          <w:rFonts w:ascii="Times New Roman" w:hAnsi="Times New Roman" w:cs="Times New Roman"/>
        </w:rPr>
        <w:t xml:space="preserve">4.4. </w:t>
      </w:r>
      <w:bookmarkStart w:id="15" w:name="Par187"/>
      <w:bookmarkEnd w:id="15"/>
      <w:r w:rsidRPr="00735CAD">
        <w:rPr>
          <w:rFonts w:ascii="Times New Roman" w:hAnsi="Times New Roman" w:cs="Times New Roman"/>
        </w:rPr>
        <w:t>Ежемесячная плата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4.5. Размер платы за коммунальные услуги рассчитывается по тарифам, утвержденным в установленном порядке. 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акта.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ar188"/>
      <w:bookmarkEnd w:id="16"/>
      <w:r w:rsidRPr="00735CAD">
        <w:rPr>
          <w:rFonts w:ascii="Times New Roman" w:hAnsi="Times New Roman" w:cs="Times New Roman"/>
        </w:rPr>
        <w:t xml:space="preserve">4.6. Плата за содержание и ремонт общего имущества в Многоквартирном доме и коммунальные услуги вносится ежемесячно до </w:t>
      </w:r>
      <w:r>
        <w:rPr>
          <w:rFonts w:ascii="Times New Roman" w:hAnsi="Times New Roman" w:cs="Times New Roman"/>
        </w:rPr>
        <w:t xml:space="preserve">10 </w:t>
      </w:r>
      <w:r w:rsidRPr="00735CAD">
        <w:rPr>
          <w:rFonts w:ascii="Times New Roman" w:hAnsi="Times New Roman" w:cs="Times New Roman"/>
        </w:rPr>
        <w:t>числа месяца, следующего за истекшим месяцем.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ar189"/>
      <w:bookmarkEnd w:id="17"/>
      <w:r w:rsidRPr="00735CAD">
        <w:rPr>
          <w:rFonts w:ascii="Times New Roman" w:hAnsi="Times New Roman" w:cs="Times New Roman"/>
        </w:rPr>
        <w:t xml:space="preserve">4.7. Плата за содержание и ремонт общего имущества в Многоквартирном доме и коммунальные услуги вносится в установленные настоящим Договором сроки </w:t>
      </w:r>
      <w:hyperlink w:anchor="Par188" w:history="1">
        <w:r w:rsidRPr="00735CAD">
          <w:rPr>
            <w:rFonts w:ascii="Times New Roman" w:hAnsi="Times New Roman" w:cs="Times New Roman"/>
          </w:rPr>
          <w:t>(п. 4.6)</w:t>
        </w:r>
      </w:hyperlink>
      <w:r w:rsidRPr="00735CAD">
        <w:rPr>
          <w:rFonts w:ascii="Times New Roman" w:hAnsi="Times New Roman" w:cs="Times New Roman"/>
        </w:rPr>
        <w:t xml:space="preserve"> на основании платежных документов, представляемых Управляющей организацией. 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4.8. Неиспользование помещений Собственником не является основанием невнесения платы за помещение и за отопление.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4.12.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6F7C27" w:rsidRPr="00735CAD" w:rsidRDefault="006F7C27" w:rsidP="001D79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4.13.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4.14. 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18" w:name="Par208"/>
      <w:bookmarkEnd w:id="18"/>
      <w:r w:rsidRPr="00735CAD">
        <w:rPr>
          <w:rFonts w:ascii="Times New Roman" w:hAnsi="Times New Roman" w:cs="Times New Roman"/>
        </w:rPr>
        <w:t>5. ОТВЕТСТВЕННОСТЬ СТОРОН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F7C27" w:rsidRPr="00735CAD" w:rsidRDefault="006F7C27" w:rsidP="00B711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5.2. 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ar214"/>
      <w:bookmarkStart w:id="20" w:name="Par215"/>
      <w:bookmarkEnd w:id="19"/>
      <w:bookmarkEnd w:id="20"/>
      <w:r w:rsidRPr="00735CAD">
        <w:rPr>
          <w:rFonts w:ascii="Times New Roman" w:hAnsi="Times New Roman" w:cs="Times New Roman"/>
        </w:rPr>
        <w:t>5.3.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21" w:name="Par218"/>
      <w:bookmarkEnd w:id="21"/>
      <w:r w:rsidRPr="00735CAD">
        <w:rPr>
          <w:rFonts w:ascii="Times New Roman" w:hAnsi="Times New Roman" w:cs="Times New Roman"/>
        </w:rPr>
        <w:t>6. КОНТРОЛЬ ЗА ВЫПОЛНЕНИЕМ УПРАВЛЯЮЩЕЙ ОРГАНИЗАЦИЕЙ</w:t>
      </w:r>
    </w:p>
    <w:p w:rsidR="006F7C27" w:rsidRPr="00735CAD" w:rsidRDefault="006F7C27" w:rsidP="00ED026D">
      <w:pPr>
        <w:pStyle w:val="ConsPlusNormal"/>
        <w:jc w:val="center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ЕЕ ОБЯЗАТЕЛЬСТВ ПО ДОГОВОРУ И ПОРЯДОК РЕГИСТРАЦИИ</w:t>
      </w:r>
    </w:p>
    <w:p w:rsidR="006F7C27" w:rsidRPr="00735CAD" w:rsidRDefault="006F7C27" w:rsidP="00ED026D">
      <w:pPr>
        <w:pStyle w:val="ConsPlusNormal"/>
        <w:jc w:val="center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ФАКТА НАРУШЕНИЯ УСЛОВИЙ НАСТОЯЩЕГО ДОГОВОРА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6.1.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- получения от Управляющей организации не позднее </w:t>
      </w:r>
      <w:r>
        <w:rPr>
          <w:rFonts w:ascii="Times New Roman" w:hAnsi="Times New Roman" w:cs="Times New Roman"/>
        </w:rPr>
        <w:t>10</w:t>
      </w:r>
      <w:r w:rsidRPr="00735CAD">
        <w:rPr>
          <w:rFonts w:ascii="Times New Roman" w:hAnsi="Times New Roman" w:cs="Times New Roman"/>
        </w:rPr>
        <w:t xml:space="preserve">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- составления актов о нарушении условий договора в соответствии с положениями </w:t>
      </w:r>
      <w:hyperlink w:anchor="Par231" w:history="1">
        <w:r w:rsidRPr="00735CAD">
          <w:rPr>
            <w:rFonts w:ascii="Times New Roman" w:hAnsi="Times New Roman" w:cs="Times New Roman"/>
          </w:rPr>
          <w:t>п. п. 6.2</w:t>
        </w:r>
      </w:hyperlink>
      <w:r w:rsidRPr="00735CAD">
        <w:rPr>
          <w:rFonts w:ascii="Times New Roman" w:hAnsi="Times New Roman" w:cs="Times New Roman"/>
        </w:rPr>
        <w:t xml:space="preserve"> - </w:t>
      </w:r>
      <w:hyperlink w:anchor="Par238" w:history="1">
        <w:r w:rsidRPr="00735CAD">
          <w:rPr>
            <w:rFonts w:ascii="Times New Roman" w:hAnsi="Times New Roman" w:cs="Times New Roman"/>
          </w:rPr>
          <w:t>6.5</w:t>
        </w:r>
      </w:hyperlink>
      <w:r w:rsidRPr="00735CAD">
        <w:rPr>
          <w:rFonts w:ascii="Times New Roman" w:hAnsi="Times New Roman" w:cs="Times New Roman"/>
        </w:rPr>
        <w:t xml:space="preserve"> настоящего раздела Договора;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инициирования созыва внеочередного общего собрания для принятия решений по фактам выявленных нарушений и/или не реагированию Управляющей организации на обращения с уведомлением о проведении такого собрания (указанием даты, времени и места) Управляющей организации;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 для административного воздействия, обращения в другие инстанции согласно действующему законодательству;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представлен инициаторам проведения общего собрания собственников;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ar231"/>
      <w:bookmarkEnd w:id="22"/>
      <w:r w:rsidRPr="00735CAD">
        <w:rPr>
          <w:rFonts w:ascii="Times New Roman" w:hAnsi="Times New Roman" w:cs="Times New Roman"/>
        </w:rPr>
        <w:t>6.2. Акт о нарушении условий Договора по требованию любой из сторон Договора составляется в случаях: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неправомерных действий Собственника, нанимателя или арендатора.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 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 или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 или арендатора), описание (при наличии возможности их фотографирование или видеосъемка) повреждений имущества), все разногласия, особые мнения и возражения, возникшие при составлении Акта, подписи членов комиссии и Владельца.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ar238"/>
      <w:bookmarkEnd w:id="23"/>
      <w:r w:rsidRPr="00735CAD">
        <w:rPr>
          <w:rFonts w:ascii="Times New Roman" w:hAnsi="Times New Roman" w:cs="Times New Roman"/>
        </w:rPr>
        <w:t xml:space="preserve">6.5. Акт составляется в присутствии Собственника, нанимателя или арендатора, права которого нарушены. При его отсутствии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</w:t>
      </w:r>
      <w:r>
        <w:rPr>
          <w:rFonts w:ascii="Times New Roman" w:hAnsi="Times New Roman" w:cs="Times New Roman"/>
        </w:rPr>
        <w:t>двух</w:t>
      </w:r>
      <w:r w:rsidRPr="00735CAD">
        <w:rPr>
          <w:rFonts w:ascii="Times New Roman" w:hAnsi="Times New Roman" w:cs="Times New Roman"/>
        </w:rPr>
        <w:t xml:space="preserve"> экземплярах, один из которых под роспись вручается Собственнику (нанимателю или арендатору), второй - Управляющей организации.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7. Порядок изменения и расторжения Договора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7.1. Настоящий Договор может быть расторгнут в одностороннем порядке: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а) по инициативе Управляющей организации, о чем Собственники должны быть предупреждены не позже чем за два месяца до прекращения настоящего Договора в случае, если: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органы управления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б) по инициативе Собственников в случае: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- принятия общим собранием Собственников помещений в Многоквартирном доме решения в одностороннем порядке отказаться от исполнения настоящего Договора, если управляющая организация не выполняет условий Договора, и принять решение о выборе иной управляющей организации или об изменении способа управления данным домом.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Управляющая организация должна быть предупреждена не позже чем за </w:t>
      </w:r>
      <w:r>
        <w:rPr>
          <w:rFonts w:ascii="Times New Roman" w:hAnsi="Times New Roman" w:cs="Times New Roman"/>
        </w:rPr>
        <w:t>три</w:t>
      </w:r>
      <w:r w:rsidRPr="00735CAD">
        <w:rPr>
          <w:rFonts w:ascii="Times New Roman" w:hAnsi="Times New Roman" w:cs="Times New Roman"/>
        </w:rPr>
        <w:t xml:space="preserve"> месяца до прекращения настоящего Договора путем предоставления ей копии протокола решения общего собрания;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в) в связи с окончанием срока действия Договора и уведомлением одной из сторон другой стороны о нежелании его продлевать.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2</w:t>
      </w:r>
      <w:r w:rsidRPr="00735CAD">
        <w:rPr>
          <w:rFonts w:ascii="Times New Roman" w:hAnsi="Times New Roman" w:cs="Times New Roman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3</w:t>
      </w:r>
      <w:r w:rsidRPr="00735CAD">
        <w:rPr>
          <w:rFonts w:ascii="Times New Roman" w:hAnsi="Times New Roman" w:cs="Times New Roman"/>
        </w:rPr>
        <w:t>. Расторжение Договора не является основанием для прекращения обязательств Собственника, нанимателя или арендатора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4</w:t>
      </w:r>
      <w:r w:rsidRPr="00735CAD">
        <w:rPr>
          <w:rFonts w:ascii="Times New Roman" w:hAnsi="Times New Roman" w:cs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B711B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35CAD">
        <w:rPr>
          <w:rFonts w:ascii="Times New Roman" w:hAnsi="Times New Roman" w:cs="Times New Roman"/>
        </w:rPr>
        <w:t>. СРОК ДЕЙСТВИЯ ДОГОВОРА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35CAD">
        <w:rPr>
          <w:rFonts w:ascii="Times New Roman" w:hAnsi="Times New Roman" w:cs="Times New Roman"/>
        </w:rPr>
        <w:t xml:space="preserve">.1. Договор заключен на срок </w:t>
      </w:r>
      <w:r>
        <w:rPr>
          <w:rFonts w:ascii="Times New Roman" w:hAnsi="Times New Roman" w:cs="Times New Roman"/>
        </w:rPr>
        <w:t>____</w:t>
      </w:r>
      <w:r w:rsidRPr="00735CAD">
        <w:rPr>
          <w:rFonts w:ascii="Times New Roman" w:hAnsi="Times New Roman" w:cs="Times New Roman"/>
        </w:rPr>
        <w:t xml:space="preserve"> месяцев с </w:t>
      </w:r>
      <w:r w:rsidRPr="007830D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</w:t>
      </w:r>
      <w:r w:rsidRPr="007830D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______________ 2015</w:t>
      </w:r>
      <w:r w:rsidRPr="00735CAD">
        <w:rPr>
          <w:rFonts w:ascii="Times New Roman" w:hAnsi="Times New Roman" w:cs="Times New Roman"/>
        </w:rPr>
        <w:t xml:space="preserve"> г.  по  </w:t>
      </w:r>
      <w:r w:rsidRPr="007830D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</w:t>
      </w:r>
      <w:r w:rsidRPr="007830D4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_____________</w:t>
      </w:r>
      <w:r w:rsidRPr="00735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</w:t>
      </w:r>
      <w:r w:rsidRPr="00735CAD">
        <w:rPr>
          <w:rFonts w:ascii="Times New Roman" w:hAnsi="Times New Roman" w:cs="Times New Roman"/>
        </w:rPr>
        <w:t xml:space="preserve"> г.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35CAD">
        <w:rPr>
          <w:rFonts w:ascii="Times New Roman" w:hAnsi="Times New Roman" w:cs="Times New Roman"/>
        </w:rPr>
        <w:t>.2. При отсутствии решения органов управления</w:t>
      </w:r>
      <w:r>
        <w:rPr>
          <w:rFonts w:ascii="Times New Roman" w:hAnsi="Times New Roman" w:cs="Times New Roman"/>
        </w:rPr>
        <w:t>,</w:t>
      </w:r>
      <w:r w:rsidRPr="00735CAD">
        <w:rPr>
          <w:rFonts w:ascii="Times New Roman" w:hAnsi="Times New Roman" w:cs="Times New Roman"/>
        </w:rPr>
        <w:t xml:space="preserve">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:rsidR="006F7C27" w:rsidRPr="00735CAD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35CAD">
        <w:rPr>
          <w:rFonts w:ascii="Times New Roman" w:hAnsi="Times New Roman" w:cs="Times New Roman"/>
        </w:rPr>
        <w:t>. ЗАКЛЮЧИТЕЛЬНЫЕ ПОЛОЖЕНИЯ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35CAD">
        <w:rPr>
          <w:rFonts w:ascii="Times New Roman" w:hAnsi="Times New Roman" w:cs="Times New Roman"/>
        </w:rPr>
        <w:t>.1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35CAD">
        <w:rPr>
          <w:rFonts w:ascii="Times New Roman" w:hAnsi="Times New Roman" w:cs="Times New Roman"/>
        </w:rPr>
        <w:t xml:space="preserve">.2.Настоящий Договор составлен в двух экземплярах, по одному для каждой Стороны, оба имеют одинаковую юридическую силу. Все приложения к настоящему Договору являются его неотъемлемой частью. 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35CAD">
        <w:rPr>
          <w:rFonts w:ascii="Times New Roman" w:hAnsi="Times New Roman" w:cs="Times New Roman"/>
        </w:rPr>
        <w:t>.3 Неотъемлемой частью настоящего Договора являются приложения: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35CAD">
        <w:rPr>
          <w:rFonts w:ascii="Times New Roman" w:hAnsi="Times New Roman" w:cs="Times New Roman"/>
        </w:rPr>
        <w:t xml:space="preserve">.3.1. </w:t>
      </w:r>
      <w:hyperlink r:id="rId14" w:history="1">
        <w:r w:rsidRPr="00735CAD">
          <w:rPr>
            <w:rFonts w:ascii="Times New Roman" w:hAnsi="Times New Roman" w:cs="Times New Roman"/>
          </w:rPr>
          <w:t>Состав общего имущества</w:t>
        </w:r>
      </w:hyperlink>
      <w:r w:rsidRPr="00735CAD">
        <w:rPr>
          <w:rFonts w:ascii="Times New Roman" w:hAnsi="Times New Roman" w:cs="Times New Roman"/>
        </w:rPr>
        <w:t xml:space="preserve"> в Многоквартирном доме (Приложение № 1).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35CAD">
        <w:rPr>
          <w:rFonts w:ascii="Times New Roman" w:hAnsi="Times New Roman" w:cs="Times New Roman"/>
        </w:rPr>
        <w:t>.3.2. Перечень услуг и работ по содержанию и текущему ремонту общего имущества в Многоквартирном доме (Приложение № 2).</w:t>
      </w:r>
    </w:p>
    <w:p w:rsidR="006F7C27" w:rsidRPr="00735CAD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35CAD">
        <w:rPr>
          <w:rFonts w:ascii="Times New Roman" w:hAnsi="Times New Roman" w:cs="Times New Roman"/>
        </w:rPr>
        <w:t>.3.3.Перечень предоставляемых Управляющей компанией коммунальных услуг (Приложение № 3).</w:t>
      </w:r>
    </w:p>
    <w:p w:rsidR="006F7C27" w:rsidRDefault="006F7C27" w:rsidP="00162CFA">
      <w:pPr>
        <w:pStyle w:val="ConsPlusNormal"/>
        <w:jc w:val="center"/>
        <w:rPr>
          <w:rFonts w:ascii="Times New Roman" w:hAnsi="Times New Roman" w:cs="Times New Roman"/>
        </w:rPr>
      </w:pPr>
    </w:p>
    <w:p w:rsidR="006F7C27" w:rsidRPr="00735CAD" w:rsidRDefault="006F7C27" w:rsidP="00162CFA">
      <w:pPr>
        <w:pStyle w:val="ConsPlusNormal"/>
        <w:jc w:val="center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11.РЕКВИЗИТЫ И ПОДПИСИ СТОРОН:</w:t>
      </w:r>
    </w:p>
    <w:tbl>
      <w:tblPr>
        <w:tblpPr w:leftFromText="180" w:rightFromText="180" w:vertAnchor="text" w:horzAnchor="margin" w:tblpXSpec="right" w:tblpY="22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5033"/>
      </w:tblGrid>
      <w:tr w:rsidR="006F7C27" w:rsidRPr="00735CAD" w:rsidTr="00735CAD">
        <w:trPr>
          <w:trHeight w:val="72"/>
        </w:trPr>
        <w:tc>
          <w:tcPr>
            <w:tcW w:w="4786" w:type="dxa"/>
          </w:tcPr>
          <w:p w:rsidR="006F7C27" w:rsidRPr="00735CAD" w:rsidRDefault="006F7C27" w:rsidP="00B842CA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Председатель многоквартирного дома № __ по улице</w:t>
            </w:r>
          </w:p>
        </w:tc>
        <w:tc>
          <w:tcPr>
            <w:tcW w:w="5033" w:type="dxa"/>
            <w:vAlign w:val="center"/>
          </w:tcPr>
          <w:p w:rsidR="006F7C27" w:rsidRPr="00C51B59" w:rsidRDefault="006F7C27" w:rsidP="00C51B59">
            <w:pPr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</w:rPr>
              <w:t>ООО «Универсальное предприятие коммунального хозяйства</w:t>
            </w:r>
            <w:r w:rsidRPr="00C51B59">
              <w:rPr>
                <w:sz w:val="20"/>
              </w:rPr>
              <w:t>»</w:t>
            </w:r>
          </w:p>
        </w:tc>
      </w:tr>
      <w:tr w:rsidR="006F7C27" w:rsidRPr="00735CAD" w:rsidTr="00735CAD">
        <w:trPr>
          <w:trHeight w:val="72"/>
        </w:trPr>
        <w:tc>
          <w:tcPr>
            <w:tcW w:w="4786" w:type="dxa"/>
          </w:tcPr>
          <w:p w:rsidR="006F7C27" w:rsidRPr="00735CAD" w:rsidRDefault="006F7C27" w:rsidP="001C7311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____________ в городе Куса</w:t>
            </w:r>
          </w:p>
        </w:tc>
        <w:tc>
          <w:tcPr>
            <w:tcW w:w="5033" w:type="dxa"/>
            <w:vAlign w:val="center"/>
          </w:tcPr>
          <w:p w:rsidR="006F7C27" w:rsidRPr="00735CAD" w:rsidRDefault="006F7C27" w:rsidP="00735CAD">
            <w:pPr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</w:rPr>
              <w:t>ИНН/КПП  7417021077/741701001</w:t>
            </w:r>
            <w:r w:rsidRPr="00413E5D">
              <w:rPr>
                <w:sz w:val="20"/>
              </w:rPr>
              <w:t xml:space="preserve">   </w:t>
            </w:r>
          </w:p>
        </w:tc>
      </w:tr>
      <w:tr w:rsidR="006F7C27" w:rsidRPr="00735CAD" w:rsidTr="00735CAD">
        <w:trPr>
          <w:trHeight w:val="72"/>
        </w:trPr>
        <w:tc>
          <w:tcPr>
            <w:tcW w:w="4786" w:type="dxa"/>
          </w:tcPr>
          <w:p w:rsidR="006F7C27" w:rsidRPr="00735CAD" w:rsidRDefault="006F7C27" w:rsidP="00735CAD">
            <w:pPr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  <w:vAlign w:val="center"/>
          </w:tcPr>
          <w:p w:rsidR="006F7C27" w:rsidRPr="00735CAD" w:rsidRDefault="006F7C27" w:rsidP="00735CAD">
            <w:pPr>
              <w:spacing w:line="240" w:lineRule="atLeast"/>
              <w:rPr>
                <w:sz w:val="20"/>
                <w:lang w:eastAsia="en-US"/>
              </w:rPr>
            </w:pPr>
            <w:r w:rsidRPr="00413E5D">
              <w:rPr>
                <w:sz w:val="20"/>
              </w:rPr>
              <w:t xml:space="preserve">ОГРН </w:t>
            </w:r>
            <w:r>
              <w:rPr>
                <w:sz w:val="20"/>
              </w:rPr>
              <w:t>1117417000601</w:t>
            </w:r>
          </w:p>
        </w:tc>
      </w:tr>
      <w:tr w:rsidR="006F7C27" w:rsidRPr="00735CAD" w:rsidTr="00735CAD">
        <w:trPr>
          <w:trHeight w:val="72"/>
        </w:trPr>
        <w:tc>
          <w:tcPr>
            <w:tcW w:w="4786" w:type="dxa"/>
            <w:vAlign w:val="center"/>
          </w:tcPr>
          <w:p w:rsidR="006F7C27" w:rsidRPr="00735CAD" w:rsidRDefault="006F7C27" w:rsidP="00735CAD">
            <w:pPr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5033" w:type="dxa"/>
            <w:vAlign w:val="center"/>
          </w:tcPr>
          <w:p w:rsidR="006F7C27" w:rsidRPr="00C51B59" w:rsidRDefault="006F7C27" w:rsidP="00735CAD">
            <w:pPr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</w:rPr>
              <w:t>456940</w:t>
            </w:r>
            <w:r w:rsidRPr="00C51B59">
              <w:rPr>
                <w:sz w:val="20"/>
              </w:rPr>
              <w:t xml:space="preserve">, </w:t>
            </w:r>
            <w:r>
              <w:rPr>
                <w:sz w:val="20"/>
              </w:rPr>
              <w:t>Челябинская область, г.Куса</w:t>
            </w:r>
            <w:r w:rsidRPr="00C51B59">
              <w:rPr>
                <w:sz w:val="20"/>
              </w:rPr>
              <w:t xml:space="preserve">, </w:t>
            </w:r>
            <w:r>
              <w:rPr>
                <w:sz w:val="20"/>
              </w:rPr>
              <w:t>ул. Лунная,д.21-1</w:t>
            </w:r>
          </w:p>
        </w:tc>
      </w:tr>
      <w:tr w:rsidR="006F7C27" w:rsidRPr="00735CAD" w:rsidTr="00C51B59">
        <w:trPr>
          <w:trHeight w:val="369"/>
        </w:trPr>
        <w:tc>
          <w:tcPr>
            <w:tcW w:w="4786" w:type="dxa"/>
          </w:tcPr>
          <w:p w:rsidR="006F7C27" w:rsidRPr="00735CAD" w:rsidRDefault="006F7C27" w:rsidP="00735CAD">
            <w:pPr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</w:tcPr>
          <w:p w:rsidR="006F7C27" w:rsidRPr="00C51B59" w:rsidRDefault="006F7C27" w:rsidP="00C51B59">
            <w:pPr>
              <w:rPr>
                <w:sz w:val="20"/>
              </w:rPr>
            </w:pPr>
            <w:r>
              <w:rPr>
                <w:sz w:val="20"/>
              </w:rPr>
              <w:t>тел./факс (351)54 3-48 45</w:t>
            </w:r>
          </w:p>
          <w:p w:rsidR="006F7C27" w:rsidRPr="00735CAD" w:rsidRDefault="006F7C27" w:rsidP="00735CAD">
            <w:pPr>
              <w:spacing w:line="240" w:lineRule="atLeast"/>
              <w:rPr>
                <w:sz w:val="20"/>
                <w:lang w:eastAsia="en-US"/>
              </w:rPr>
            </w:pPr>
          </w:p>
        </w:tc>
      </w:tr>
      <w:tr w:rsidR="006F7C27" w:rsidRPr="00735CAD" w:rsidTr="00E25AD2">
        <w:trPr>
          <w:trHeight w:val="731"/>
        </w:trPr>
        <w:tc>
          <w:tcPr>
            <w:tcW w:w="4786" w:type="dxa"/>
          </w:tcPr>
          <w:p w:rsidR="006F7C27" w:rsidRPr="00735CAD" w:rsidRDefault="006F7C27" w:rsidP="00735CAD">
            <w:pPr>
              <w:rPr>
                <w:sz w:val="20"/>
              </w:rPr>
            </w:pPr>
          </w:p>
        </w:tc>
        <w:tc>
          <w:tcPr>
            <w:tcW w:w="5033" w:type="dxa"/>
            <w:vAlign w:val="center"/>
          </w:tcPr>
          <w:p w:rsidR="006F7C27" w:rsidRPr="00413E5D" w:rsidRDefault="006F7C27" w:rsidP="00E25AD2">
            <w:pPr>
              <w:rPr>
                <w:sz w:val="20"/>
              </w:rPr>
            </w:pPr>
            <w:r>
              <w:rPr>
                <w:sz w:val="20"/>
              </w:rPr>
              <w:t>Р/с 40702810372150071206  в Челябинском отделении № 8597</w:t>
            </w:r>
            <w:bookmarkStart w:id="24" w:name="_GoBack"/>
            <w:bookmarkEnd w:id="24"/>
          </w:p>
          <w:p w:rsidR="006F7C27" w:rsidRPr="00413E5D" w:rsidRDefault="006F7C27" w:rsidP="00E25AD2">
            <w:pPr>
              <w:rPr>
                <w:sz w:val="20"/>
              </w:rPr>
            </w:pPr>
            <w:r>
              <w:rPr>
                <w:sz w:val="20"/>
              </w:rPr>
              <w:t xml:space="preserve">   К/с 301018107</w:t>
            </w:r>
            <w:r w:rsidRPr="00413E5D">
              <w:rPr>
                <w:sz w:val="20"/>
              </w:rPr>
              <w:t>0000</w:t>
            </w:r>
            <w:r>
              <w:rPr>
                <w:sz w:val="20"/>
              </w:rPr>
              <w:t>0000602  БИК 047501602</w:t>
            </w:r>
          </w:p>
          <w:p w:rsidR="006F7C27" w:rsidRPr="00735CAD" w:rsidRDefault="006F7C27" w:rsidP="00735CAD">
            <w:pPr>
              <w:rPr>
                <w:sz w:val="20"/>
                <w:lang w:eastAsia="en-US"/>
              </w:rPr>
            </w:pPr>
          </w:p>
        </w:tc>
      </w:tr>
    </w:tbl>
    <w:p w:rsidR="006F7C27" w:rsidRPr="00735CAD" w:rsidRDefault="006F7C27" w:rsidP="00CC084B">
      <w:pPr>
        <w:pStyle w:val="ConsPlusNonformat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 xml:space="preserve">    </w:t>
      </w:r>
    </w:p>
    <w:p w:rsidR="006F7C27" w:rsidRPr="00735CAD" w:rsidRDefault="006F7C27" w:rsidP="00CC084B">
      <w:pPr>
        <w:pStyle w:val="ConsPlusNonformat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35CA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/_____________/</w:t>
      </w:r>
      <w:r w:rsidRPr="00735C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735CAD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/Крылов Г.Н./</w:t>
      </w:r>
      <w:r w:rsidRPr="00735CAD">
        <w:rPr>
          <w:rFonts w:ascii="Times New Roman" w:hAnsi="Times New Roman" w:cs="Times New Roman"/>
        </w:rPr>
        <w:tab/>
      </w: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right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6F7C27" w:rsidRDefault="006F7C27" w:rsidP="00FB623B">
      <w:pPr>
        <w:pStyle w:val="ConsPlusNormal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к договору </w:t>
      </w:r>
      <w:r w:rsidRPr="00735CAD">
        <w:rPr>
          <w:rFonts w:ascii="Times New Roman" w:hAnsi="Times New Roman" w:cs="Times New Roman"/>
        </w:rPr>
        <w:t xml:space="preserve">об управлении </w:t>
      </w:r>
    </w:p>
    <w:p w:rsidR="006F7C27" w:rsidRDefault="006F7C27" w:rsidP="00FB623B">
      <w:pPr>
        <w:pStyle w:val="ConsPlusNormal"/>
        <w:ind w:left="6204" w:firstLine="168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многоквартирным домом</w:t>
      </w:r>
      <w:r>
        <w:rPr>
          <w:rFonts w:ascii="Times New Roman" w:hAnsi="Times New Roman" w:cs="Times New Roman"/>
        </w:rPr>
        <w:t xml:space="preserve"> </w:t>
      </w:r>
    </w:p>
    <w:p w:rsidR="006F7C27" w:rsidRDefault="006F7C27" w:rsidP="00FB623B">
      <w:pPr>
        <w:pStyle w:val="ConsPlusNormal"/>
        <w:ind w:left="6204" w:firstLine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___/___/МКД от ___.___.2015 г.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общего имущества в многоквартирном доме</w:t>
      </w:r>
    </w:p>
    <w:p w:rsidR="006F7C27" w:rsidRDefault="006F7C27" w:rsidP="00FB623B">
      <w:pPr>
        <w:pStyle w:val="ConsPlusNormal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в том числе: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межквартирные лестничные площадки;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лестницы;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коридоры;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чердаки;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технические подвалы.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2.Крыши.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3.Ограждающие несущие конструкции многоквартирного дома, в том числе: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фундаменты;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-плиты перекрытий;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несущие стены;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 ограждающие несущие конструкции.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Ограждающие ненесущие конструкции многоквартирного дома, в том числе: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окна и двери помещений общего пользования;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перила, парапеты и иные ограждающие ненесущие конструкции.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6.Земельный участок, на котором расположен многоквартирный дом, с элементами озеленения и благоустройства.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7.Внутридомовые инженерные системы холодного и горячего водоснабжения, внутридомовая система отопления;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Внутридомовая система электроснабжения.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Внешней границей сетей электро-, тепло-, водоснабжения и водоотведения информационно-телекоммуникационных сетей, входящих в состав общего имущества,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_______________________________________________</w:t>
      </w: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Управляющая организация____________________________________</w:t>
      </w: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F6E6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:rsidR="006F7C27" w:rsidRDefault="006F7C27" w:rsidP="00FF6E64">
      <w:pPr>
        <w:pStyle w:val="ConsPlusNormal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к договору </w:t>
      </w:r>
      <w:r w:rsidRPr="00735CAD">
        <w:rPr>
          <w:rFonts w:ascii="Times New Roman" w:hAnsi="Times New Roman" w:cs="Times New Roman"/>
        </w:rPr>
        <w:t xml:space="preserve">об управлении </w:t>
      </w:r>
    </w:p>
    <w:p w:rsidR="006F7C27" w:rsidRDefault="006F7C27" w:rsidP="00FF6E64">
      <w:pPr>
        <w:pStyle w:val="ConsPlusNormal"/>
        <w:ind w:left="6204" w:firstLine="168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многоквартирным домом</w:t>
      </w:r>
      <w:r>
        <w:rPr>
          <w:rFonts w:ascii="Times New Roman" w:hAnsi="Times New Roman" w:cs="Times New Roman"/>
        </w:rPr>
        <w:t xml:space="preserve"> </w:t>
      </w:r>
    </w:p>
    <w:p w:rsidR="006F7C27" w:rsidRDefault="006F7C27" w:rsidP="00FF6E64">
      <w:pPr>
        <w:pStyle w:val="ConsPlusNormal"/>
        <w:ind w:left="6204" w:firstLine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__/___/МКД от ___.___.2015г.</w:t>
      </w:r>
    </w:p>
    <w:p w:rsidR="006F7C27" w:rsidRDefault="006F7C27" w:rsidP="00FF6E64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Pr="00FE0E92" w:rsidRDefault="006F7C27" w:rsidP="00FF6E64">
      <w:pPr>
        <w:pStyle w:val="Heading2"/>
        <w:jc w:val="center"/>
        <w:rPr>
          <w:sz w:val="20"/>
          <w:szCs w:val="20"/>
        </w:rPr>
      </w:pPr>
      <w:r w:rsidRPr="00FE0E92">
        <w:rPr>
          <w:sz w:val="20"/>
          <w:szCs w:val="20"/>
        </w:rPr>
        <w:t>Перечень</w:t>
      </w:r>
      <w:r w:rsidRPr="00FE0E92">
        <w:rPr>
          <w:sz w:val="20"/>
          <w:szCs w:val="20"/>
        </w:rPr>
        <w:br/>
        <w:t>обязательных работ и услуг по содержанию и ремонту общего имущества собственников помещений в многоквартирном доме</w:t>
      </w:r>
    </w:p>
    <w:tbl>
      <w:tblPr>
        <w:tblW w:w="13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35"/>
        <w:gridCol w:w="3780"/>
        <w:gridCol w:w="3780"/>
      </w:tblGrid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jc w:val="center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Вид работ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jc w:val="center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Периодичность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E0E92">
              <w:rPr>
                <w:b/>
                <w:sz w:val="20"/>
                <w:szCs w:val="20"/>
              </w:rPr>
              <w:t>1. Содержание помещений общего пользования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Подметание полов во всех помещениях общего пользования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 раз(а) в неделю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Мытье полов в подъездах в теплое время (декабрь, январь, февраль, март -подметание)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 раз(а) в неделю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Мытье окон в подъезда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 раз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Мытье подоконников в подъездах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 раз в месяц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Обметание потолков и стен  от пыли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 раза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Стрижка газонов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 раз(а) в сезон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Подрезка деревьев и кустов                                                             1 раз в год </w:t>
            </w:r>
          </w:p>
        </w:tc>
        <w:tc>
          <w:tcPr>
            <w:tcW w:w="3780" w:type="dxa"/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</w:p>
        </w:tc>
      </w:tr>
      <w:tr w:rsidR="006F7C27" w:rsidRPr="00FE0E92" w:rsidTr="00E04C02">
        <w:trPr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Текущий ремонт детских и спортивных площадок,                     1 раз в год до 01 июня </w:t>
            </w:r>
          </w:p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 элементов благоустройства</w:t>
            </w:r>
          </w:p>
        </w:tc>
        <w:tc>
          <w:tcPr>
            <w:tcW w:w="3780" w:type="dxa"/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Подметание земельного участка в летний период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 раз(а) в неделю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Уборка мусора с газона, очистка урн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3 раз(а) в неделю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Уборка мусора на контейнерных площадках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6 раз(а) в неделю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Сдвижка и подметание снега при отсутствии снегопадов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По мере необходимости. Начало работ – не позднее 5 часов после начала снегопадов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6 раз(а) в неделю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Вывоз крупногабаритного мусора 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 1 раз в месяц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E0E92">
              <w:rPr>
                <w:b/>
                <w:sz w:val="20"/>
                <w:szCs w:val="20"/>
              </w:rPr>
              <w:t>. Подготовка многоквартирного дома к сезонной эксплуатации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 раз(а)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По мере необходимости в течение </w:t>
            </w:r>
            <w:r w:rsidRPr="00FE0E92">
              <w:rPr>
                <w:rStyle w:val="Emphasis"/>
                <w:sz w:val="20"/>
                <w:szCs w:val="20"/>
              </w:rPr>
              <w:t>(период устранения неисправности)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Ремонт, регулировка, промывка, расконсервация систем центрального отопления, ремонт и укрепление входных дверей, установка пружин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 раз(а)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E0E92">
              <w:rPr>
                <w:b/>
                <w:sz w:val="20"/>
                <w:szCs w:val="20"/>
              </w:rPr>
              <w:t>. Проведение технических осмотров и мелкий ремонт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Проведение технических осмотров и устранение незначительных неисправностей в системах вентиляции, дымоудаления, электротехнических устройств: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 2 раза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4 раз(а)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 раз(а)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Проверка заземления оболочки электрокабеля, замеры сопротивления изоляции проводов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 раз(а)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Аварийное обслуживание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Дератизация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 раз(а) в год</w:t>
            </w:r>
          </w:p>
        </w:tc>
      </w:tr>
      <w:tr w:rsidR="006F7C27" w:rsidRPr="00FE0E92" w:rsidTr="00E04C02">
        <w:trPr>
          <w:gridAfter w:val="1"/>
          <w:wAfter w:w="3780" w:type="dxa"/>
          <w:tblCellSpacing w:w="0" w:type="dxa"/>
        </w:trPr>
        <w:tc>
          <w:tcPr>
            <w:tcW w:w="64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Дезинсекция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 раз(а) в год</w:t>
            </w:r>
          </w:p>
        </w:tc>
      </w:tr>
    </w:tbl>
    <w:p w:rsidR="006F7C27" w:rsidRPr="00FE0E92" w:rsidRDefault="006F7C27" w:rsidP="00FF6E64">
      <w:pPr>
        <w:pStyle w:val="NormalWeb"/>
        <w:rPr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99"/>
        <w:gridCol w:w="3738"/>
      </w:tblGrid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Проверка и ремонт коллективных приборов учета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1036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4</w:t>
            </w:r>
            <w:r w:rsidRPr="00FE0E92">
              <w:rPr>
                <w:rStyle w:val="Strong"/>
                <w:sz w:val="20"/>
                <w:szCs w:val="20"/>
              </w:rPr>
              <w:t>. Устранение аварии и выполнение заявок населения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Устранение аварии: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 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на системах водоснабжения, теплоснабжения, газоснабжения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в течение 10 минут после получения заявки диспетчером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на системах канализации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в течение 20 минут после получения заявки диспетчером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на системах энергоснабжения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в течение 30 минут после получения заявки диспетчером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Выполнение заявок населения: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 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Протечка кровли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 сутки(ок)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Нарушение водоотвода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 сутки(ок)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Замена разбитого стекла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 сутки(ок)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Неисправность осветительного оборудования помещений общего пользования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1 суток(ок)</w:t>
            </w:r>
          </w:p>
        </w:tc>
      </w:tr>
      <w:tr w:rsidR="006F7C27" w:rsidRPr="00FE0E92" w:rsidTr="00E04C02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Неисправность электрической проводки оборудования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7C27" w:rsidRPr="00FE0E92" w:rsidRDefault="006F7C27" w:rsidP="00E04C02">
            <w:pPr>
              <w:pStyle w:val="NormalWeb"/>
              <w:rPr>
                <w:sz w:val="20"/>
                <w:szCs w:val="20"/>
              </w:rPr>
            </w:pPr>
            <w:r w:rsidRPr="00FE0E92">
              <w:rPr>
                <w:sz w:val="20"/>
                <w:szCs w:val="20"/>
              </w:rPr>
              <w:t>2 часов</w:t>
            </w:r>
          </w:p>
        </w:tc>
      </w:tr>
    </w:tbl>
    <w:p w:rsidR="006F7C27" w:rsidRPr="00FE0E92" w:rsidRDefault="006F7C27" w:rsidP="00FF6E64">
      <w:pPr>
        <w:pStyle w:val="NormalWeb"/>
        <w:spacing w:line="4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</w:p>
    <w:p w:rsidR="006F7C27" w:rsidRPr="00FE0E92" w:rsidRDefault="006F7C27" w:rsidP="00FF6E64">
      <w:pPr>
        <w:pStyle w:val="Heading3"/>
        <w:spacing w:line="240" w:lineRule="atLeast"/>
        <w:jc w:val="center"/>
        <w:rPr>
          <w:sz w:val="20"/>
          <w:szCs w:val="20"/>
        </w:rPr>
      </w:pPr>
      <w:r w:rsidRPr="00FE0E92">
        <w:rPr>
          <w:sz w:val="20"/>
          <w:szCs w:val="20"/>
        </w:rPr>
        <w:t>Дополнительные работы по ремонту общего имущества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rStyle w:val="Strong"/>
          <w:sz w:val="20"/>
          <w:szCs w:val="20"/>
        </w:rPr>
        <w:t>Фундаменты: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Устранение повреждений фундаментов частичное.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Ремонт внутридомовых и наружных дренажей.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Восстановление (ремонт) освещения и вентиляции подвала.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Восстановление (ремонт) приямков.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5. Восстановление (ремонт) отмостков.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6. Восстановление (ремонт) вводов инженерных коммуникаций в подвальные помещения через фундаменты. 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rStyle w:val="Strong"/>
          <w:sz w:val="20"/>
          <w:szCs w:val="20"/>
        </w:rPr>
        <w:t>Каменные, кирпичные, железобетонные стены:</w:t>
      </w:r>
    </w:p>
    <w:p w:rsidR="006F7C27" w:rsidRPr="00FE0E92" w:rsidRDefault="006F7C27" w:rsidP="00FF6E64">
      <w:pPr>
        <w:pStyle w:val="NormalWeb"/>
        <w:numPr>
          <w:ilvl w:val="0"/>
          <w:numId w:val="1"/>
        </w:numPr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Устранение повреждений стен, в том числе в подвалах и чердаках.</w:t>
      </w:r>
    </w:p>
    <w:p w:rsidR="006F7C27" w:rsidRPr="00FE0E92" w:rsidRDefault="006F7C27" w:rsidP="00FF6E64">
      <w:pPr>
        <w:pStyle w:val="NormalWeb"/>
        <w:spacing w:line="240" w:lineRule="atLeast"/>
        <w:ind w:left="360"/>
        <w:rPr>
          <w:sz w:val="20"/>
          <w:szCs w:val="20"/>
        </w:rPr>
      </w:pPr>
      <w:r w:rsidRPr="00FE0E92">
        <w:rPr>
          <w:sz w:val="20"/>
          <w:szCs w:val="20"/>
        </w:rPr>
        <w:t>2.Восстановление креплений выступающих деталей фасада, включая лепные украшения.</w:t>
      </w:r>
    </w:p>
    <w:p w:rsidR="006F7C27" w:rsidRPr="00FE0E92" w:rsidRDefault="006F7C27" w:rsidP="00FF6E64">
      <w:pPr>
        <w:pStyle w:val="NormalWeb"/>
        <w:spacing w:line="240" w:lineRule="atLeast"/>
        <w:ind w:left="360"/>
        <w:rPr>
          <w:sz w:val="20"/>
          <w:szCs w:val="20"/>
        </w:rPr>
      </w:pPr>
      <w:r w:rsidRPr="00FE0E92">
        <w:rPr>
          <w:sz w:val="20"/>
          <w:szCs w:val="20"/>
        </w:rPr>
        <w:t>3.Восстановление (ремонт) стальных деталей крепления (кронштейны пожарных лестниц, флагодержатели, ухваты водосточных труб и др.).</w:t>
      </w:r>
    </w:p>
    <w:p w:rsidR="006F7C27" w:rsidRPr="00FE0E92" w:rsidRDefault="006F7C27" w:rsidP="00FF6E64">
      <w:pPr>
        <w:pStyle w:val="NormalWeb"/>
        <w:numPr>
          <w:ilvl w:val="0"/>
          <w:numId w:val="2"/>
        </w:numPr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Окраска, побелка , ремон стен помещений общего пользования.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rStyle w:val="Strong"/>
          <w:sz w:val="20"/>
          <w:szCs w:val="20"/>
        </w:rPr>
        <w:t>Деревянные стены: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Устранение крена, просадок, выпучивания стен.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Устранение (ремонт) разрушений штукатурки и обшивки.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Восстановление и модернизация теплозащиты стен.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Уплотнение стыков с установкой нащельников, конопаткой пазов между венцами, заделкой щелей и трещин.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5. Восстановление (ремонт) водоотводящих устройств наружных стен.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6. Восстановление (ремонт) стальных деталей крепления (кронштейны пожарных лестниц, флагодержатели, ухваты водосточных труб и др.).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Балконы, козырьки, лоджии и эркеры: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Ремонт несущих конструкций балконов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Перекрытия: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Устранение повреждений перекрытий.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Полы: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Устранение повреждений полов в местах общего пользования многоквартирного дома.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Окраска деревянных полов.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Ремонт полов.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Крыши: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Устранение протечек кровли.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Восстановление (ремонт) вентиляционных устройств (оборудования).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Восстановление (ремонт) продухов вентиляции.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Восстановление (ремонт) дымовых и вентиляционных труб.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5. Восстановление (ремонт) выходов на крышу.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6. Восстановление (ремонт) парапетов, архитектурных деталей и т. д.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7. Восстановление (ремонт) систем водоотвода.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11. Ремонт примыканий и заделка стыков.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12. Ремонт, утепление дверей с лестничных площадок на чердак.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Окна, двери, световые фонари: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Восстановление (ремонт) дверей в помещениях общего пользования.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Восстановление (ремонт) окон в помещениях общего пользования.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Утепление дверей в помещениях общего пользования.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Восстановление (ремонт) дверных и оконных откосов.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Лестницы: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Ремонт металлических косоуров.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Устранение повышенных прогибов площадок и маршей.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Ремонт ограждений, поручней и предохранительных сеток.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Ремонт, замена перил.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5. Окраска металлических элементов лестниц.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6. Устройство, ремонт пандусов.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Теплоснабжение: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Ремонт, модернизация внутридомовых тепловых сетей.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Ремонт, промывка отопительных элементов.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Ремонт, модернизация центральных и индивидуальных тепловых пунктов.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Восстановление теплоизоляции систем теплоснабжения.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5. Ремонт элеваторного узла.</w:t>
      </w:r>
    </w:p>
    <w:p w:rsidR="006F7C27" w:rsidRPr="00FE0E92" w:rsidRDefault="006F7C27" w:rsidP="00FF6E64">
      <w:pPr>
        <w:pStyle w:val="NormalWeb"/>
        <w:spacing w:line="240" w:lineRule="atLeast"/>
        <w:ind w:right="-180"/>
        <w:rPr>
          <w:sz w:val="20"/>
          <w:szCs w:val="20"/>
        </w:rPr>
      </w:pPr>
      <w:r w:rsidRPr="00FE0E92">
        <w:rPr>
          <w:sz w:val="20"/>
          <w:szCs w:val="20"/>
        </w:rPr>
        <w:t>6. Ремонт насосов, магистральной запорной арматуры, автоматических устройств.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Горячее водоснабжение: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Ремонт, замена внутридомовых сетей горячего водоснабжения.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Ремонт бойлеров, котлов подготовки горячей воды.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Теплоизоляция сетей горячего водоснабжения.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Окраска сетей и устройств горячего водоснабжения.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Газоснабжение: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Ремонт сетей внутридомовых сетей газоснабжения.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Внутридомовое электрооборудования: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Ремонт, замена шкафов вводных и вводно-распределительных устройств.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Ремонт внутридомового электрооборудования общего пользования.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Ремонт, замена внутридомовых электрических сетей.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5. Ремонт, замена этажных щитков и шкафов.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6. Ремонт, замена приборов учета и регулирования общего пользования.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7. Ремонт, замена осветительных установок помещений общего пользования.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  <w:r w:rsidRPr="00FE0E92">
        <w:rPr>
          <w:rStyle w:val="Strong"/>
          <w:sz w:val="20"/>
          <w:szCs w:val="20"/>
        </w:rPr>
        <w:t>Водопровод и водоотведение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1. Ремонт, замена внутридомовых сетей водоснабжения.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2. Ремонт, замена внутридомовых сетей канализации.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3. Ремонт, замена неисправных приборов учета и регулирования водоснабжения.</w:t>
      </w:r>
    </w:p>
    <w:p w:rsidR="006F7C27" w:rsidRPr="00FE0E92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4. Ремонт оборудования, приборов и арматуры водопроводной сети общего пользования.</w:t>
      </w:r>
    </w:p>
    <w:p w:rsidR="006F7C27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E0E92">
        <w:rPr>
          <w:sz w:val="20"/>
          <w:szCs w:val="20"/>
        </w:rPr>
        <w:t> </w:t>
      </w:r>
    </w:p>
    <w:p w:rsidR="006F7C27" w:rsidRPr="00FF6E64" w:rsidRDefault="006F7C27" w:rsidP="00FF6E64">
      <w:pPr>
        <w:pStyle w:val="NormalWeb"/>
        <w:spacing w:line="240" w:lineRule="atLeast"/>
        <w:rPr>
          <w:sz w:val="20"/>
          <w:szCs w:val="20"/>
        </w:rPr>
      </w:pPr>
      <w:r w:rsidRPr="00FF6E64">
        <w:rPr>
          <w:sz w:val="20"/>
          <w:szCs w:val="20"/>
        </w:rPr>
        <w:t>Собственник _____________________________________________________</w:t>
      </w:r>
    </w:p>
    <w:p w:rsidR="006F7C27" w:rsidRDefault="006F7C27" w:rsidP="00FF6E6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Управляющая организация____________________________________</w:t>
      </w: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ED02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332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FB623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3 </w:t>
      </w:r>
    </w:p>
    <w:p w:rsidR="006F7C27" w:rsidRDefault="006F7C27" w:rsidP="00F33214">
      <w:pPr>
        <w:pStyle w:val="ConsPlusNormal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к договору </w:t>
      </w:r>
      <w:r w:rsidRPr="00735CAD">
        <w:rPr>
          <w:rFonts w:ascii="Times New Roman" w:hAnsi="Times New Roman" w:cs="Times New Roman"/>
        </w:rPr>
        <w:t xml:space="preserve">об управлении </w:t>
      </w:r>
    </w:p>
    <w:p w:rsidR="006F7C27" w:rsidRDefault="006F7C27" w:rsidP="00F33214">
      <w:pPr>
        <w:pStyle w:val="ConsPlusNormal"/>
        <w:ind w:left="6204" w:firstLine="168"/>
        <w:jc w:val="both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многоквартирным домом</w:t>
      </w:r>
      <w:r>
        <w:rPr>
          <w:rFonts w:ascii="Times New Roman" w:hAnsi="Times New Roman" w:cs="Times New Roman"/>
        </w:rPr>
        <w:t xml:space="preserve"> </w:t>
      </w:r>
    </w:p>
    <w:p w:rsidR="006F7C27" w:rsidRDefault="006F7C27" w:rsidP="0024438D">
      <w:pPr>
        <w:pStyle w:val="ConsPlusNormal"/>
        <w:ind w:left="6204" w:firstLine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___/___/МКД от ___.___.2015 г.</w:t>
      </w:r>
    </w:p>
    <w:p w:rsidR="006F7C27" w:rsidRDefault="006F7C27" w:rsidP="0024438D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33214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33214">
      <w:pPr>
        <w:pStyle w:val="ConsPlusNormal"/>
        <w:jc w:val="both"/>
        <w:rPr>
          <w:rFonts w:ascii="Times New Roman" w:hAnsi="Times New Roman" w:cs="Times New Roman"/>
        </w:rPr>
      </w:pPr>
    </w:p>
    <w:p w:rsidR="006F7C27" w:rsidRDefault="006F7C27" w:rsidP="00F3321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6F7C27" w:rsidRDefault="006F7C27" w:rsidP="00F3321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35CAD">
        <w:rPr>
          <w:rFonts w:ascii="Times New Roman" w:hAnsi="Times New Roman" w:cs="Times New Roman"/>
        </w:rPr>
        <w:t>предоставляемых Управляющей компанией коммунальных услуг</w:t>
      </w:r>
    </w:p>
    <w:p w:rsidR="006F7C27" w:rsidRDefault="006F7C27" w:rsidP="00F3321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Pr="004C4C43" w:rsidRDefault="006F7C27" w:rsidP="004C4C4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C4C43">
        <w:rPr>
          <w:rFonts w:ascii="Times New Roman" w:hAnsi="Times New Roman" w:cs="Times New Roman"/>
          <w:b/>
        </w:rPr>
        <w:t>Отсутствуют</w:t>
      </w:r>
    </w:p>
    <w:p w:rsidR="006F7C27" w:rsidRDefault="006F7C27" w:rsidP="004C4C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4C4C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4C4C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_____________________________________________________</w:t>
      </w:r>
    </w:p>
    <w:p w:rsidR="006F7C27" w:rsidRDefault="006F7C27" w:rsidP="004C4C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7C27" w:rsidRDefault="006F7C27" w:rsidP="004C4C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Управляющая организация____________________________________</w:t>
      </w:r>
    </w:p>
    <w:p w:rsidR="006F7C27" w:rsidRPr="00735CAD" w:rsidRDefault="006F7C27" w:rsidP="004C4C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6F7C27" w:rsidRPr="00735CAD" w:rsidSect="00805B3F">
      <w:pgSz w:w="11906" w:h="16838"/>
      <w:pgMar w:top="426" w:right="566" w:bottom="567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F74"/>
    <w:multiLevelType w:val="hybridMultilevel"/>
    <w:tmpl w:val="AAE6D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6C6377"/>
    <w:multiLevelType w:val="hybridMultilevel"/>
    <w:tmpl w:val="CF3495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6D"/>
    <w:rsid w:val="000A0CD1"/>
    <w:rsid w:val="000D268B"/>
    <w:rsid w:val="000E0968"/>
    <w:rsid w:val="00162CFA"/>
    <w:rsid w:val="00177C1E"/>
    <w:rsid w:val="00181A00"/>
    <w:rsid w:val="00184E49"/>
    <w:rsid w:val="001A6D79"/>
    <w:rsid w:val="001C7311"/>
    <w:rsid w:val="001D79A4"/>
    <w:rsid w:val="00241E53"/>
    <w:rsid w:val="0024438D"/>
    <w:rsid w:val="002A6F8B"/>
    <w:rsid w:val="002D5FD8"/>
    <w:rsid w:val="002F40B1"/>
    <w:rsid w:val="00395152"/>
    <w:rsid w:val="003B19F4"/>
    <w:rsid w:val="00402999"/>
    <w:rsid w:val="00413E5D"/>
    <w:rsid w:val="004A23F4"/>
    <w:rsid w:val="004C4C43"/>
    <w:rsid w:val="00517FD2"/>
    <w:rsid w:val="0059789C"/>
    <w:rsid w:val="006042A2"/>
    <w:rsid w:val="00630D43"/>
    <w:rsid w:val="00633F72"/>
    <w:rsid w:val="006977F3"/>
    <w:rsid w:val="006D71AA"/>
    <w:rsid w:val="006F52FE"/>
    <w:rsid w:val="006F7C27"/>
    <w:rsid w:val="00731AB0"/>
    <w:rsid w:val="00735CAD"/>
    <w:rsid w:val="007366E6"/>
    <w:rsid w:val="007621EA"/>
    <w:rsid w:val="007830D4"/>
    <w:rsid w:val="00793A69"/>
    <w:rsid w:val="007C5B84"/>
    <w:rsid w:val="007E1C00"/>
    <w:rsid w:val="00800D25"/>
    <w:rsid w:val="00805B3F"/>
    <w:rsid w:val="00833329"/>
    <w:rsid w:val="00873EA7"/>
    <w:rsid w:val="0088309E"/>
    <w:rsid w:val="008C7E30"/>
    <w:rsid w:val="0092516E"/>
    <w:rsid w:val="00A05868"/>
    <w:rsid w:val="00A318B1"/>
    <w:rsid w:val="00A44366"/>
    <w:rsid w:val="00AC1535"/>
    <w:rsid w:val="00AF3CF1"/>
    <w:rsid w:val="00B45F06"/>
    <w:rsid w:val="00B600CC"/>
    <w:rsid w:val="00B643E8"/>
    <w:rsid w:val="00B711BA"/>
    <w:rsid w:val="00B842CA"/>
    <w:rsid w:val="00BB73E7"/>
    <w:rsid w:val="00BD1B01"/>
    <w:rsid w:val="00BD2132"/>
    <w:rsid w:val="00C36C3F"/>
    <w:rsid w:val="00C47161"/>
    <w:rsid w:val="00C51B59"/>
    <w:rsid w:val="00CC084B"/>
    <w:rsid w:val="00D04263"/>
    <w:rsid w:val="00D06D20"/>
    <w:rsid w:val="00D275FA"/>
    <w:rsid w:val="00D872F3"/>
    <w:rsid w:val="00DE3EC7"/>
    <w:rsid w:val="00E04C02"/>
    <w:rsid w:val="00E15A70"/>
    <w:rsid w:val="00E25AD2"/>
    <w:rsid w:val="00E570F5"/>
    <w:rsid w:val="00E76393"/>
    <w:rsid w:val="00EB6A1E"/>
    <w:rsid w:val="00EC4506"/>
    <w:rsid w:val="00ED026D"/>
    <w:rsid w:val="00EE0F95"/>
    <w:rsid w:val="00F10C6B"/>
    <w:rsid w:val="00F33214"/>
    <w:rsid w:val="00F37793"/>
    <w:rsid w:val="00F5100A"/>
    <w:rsid w:val="00FB623B"/>
    <w:rsid w:val="00FE0E92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4B"/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link w:val="Heading2Char"/>
    <w:uiPriority w:val="99"/>
    <w:qFormat/>
    <w:locked/>
    <w:rsid w:val="00FF6E64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locked/>
    <w:rsid w:val="00FF6E6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F2A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A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Normal">
    <w:name w:val="ConsPlusNormal"/>
    <w:uiPriority w:val="99"/>
    <w:rsid w:val="00ED026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ED026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2F40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6E6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FF6E64"/>
    <w:pPr>
      <w:spacing w:before="100" w:beforeAutospacing="1" w:after="100" w:afterAutospacing="1"/>
    </w:pPr>
    <w:rPr>
      <w:rFonts w:eastAsia="Calibri"/>
      <w:szCs w:val="24"/>
    </w:rPr>
  </w:style>
  <w:style w:type="character" w:styleId="Emphasis">
    <w:name w:val="Emphasis"/>
    <w:basedOn w:val="DefaultParagraphFont"/>
    <w:uiPriority w:val="99"/>
    <w:qFormat/>
    <w:locked/>
    <w:rsid w:val="00FF6E6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FF6E6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15EE78588FEE10F82A3E1AE073C329274D86D8F9E5269E58AAA71418F8977C34BDF16B04EBE52NAr1G" TargetMode="External"/><Relationship Id="rId13" Type="http://schemas.openxmlformats.org/officeDocument/2006/relationships/hyperlink" Target="consultantplus://offline/ref=C9015EE78588FEE10F82A3E1AE073C329273DA6D8E9B5269E58AAA71418F8977C34BDF16B04EBE52NAr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015EE78588FEE10F82A3E1AE073C329275D86D819C5269E58AAA7141N8rFG" TargetMode="External"/><Relationship Id="rId12" Type="http://schemas.openxmlformats.org/officeDocument/2006/relationships/hyperlink" Target="consultantplus://offline/ref=C9015EE78588FEE10F82A3E1AE073C329275D86D819C5269E58AAA7141N8rF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015EE78588FEE10F82A3E1AE073C329275DD618D9E5269E58AAA7141N8rFG" TargetMode="External"/><Relationship Id="rId11" Type="http://schemas.openxmlformats.org/officeDocument/2006/relationships/hyperlink" Target="consultantplus://offline/ref=C9015EE78588FEE10F82A3E1AE073C329275D86D819C5269E58AAA71418F8977C34BDF16B04EBE52NAr8G" TargetMode="External"/><Relationship Id="rId5" Type="http://schemas.openxmlformats.org/officeDocument/2006/relationships/hyperlink" Target="consultantplus://offline/ref=C9015EE78588FEE10F82A3E1AE073C329178D96D83CE056BB4DFA4N7r4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015EE78588FEE10F82A3E1AE073C329273DA6D8E9B5269E58AAA71418F8977C34BDF16B04EBE52NAr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015EE78588FEE10F82BFE1A9073C329077DD6E8E930F63EDD3A673N4r6G" TargetMode="External"/><Relationship Id="rId14" Type="http://schemas.openxmlformats.org/officeDocument/2006/relationships/hyperlink" Target="consultantplus://offline/ref=C9015EE78588FEE10F82BFE1A9073C329077DD6E8E930F63EDD3A673N4r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13</Pages>
  <Words>6942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3</cp:revision>
  <cp:lastPrinted>2015-02-08T08:41:00Z</cp:lastPrinted>
  <dcterms:created xsi:type="dcterms:W3CDTF">2015-04-02T01:16:00Z</dcterms:created>
  <dcterms:modified xsi:type="dcterms:W3CDTF">2015-04-15T05:11:00Z</dcterms:modified>
</cp:coreProperties>
</file>